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7D" w:rsidRPr="007A317D" w:rsidRDefault="007A317D" w:rsidP="007A317D">
      <w:pPr>
        <w:rPr>
          <w:rFonts w:ascii="Times" w:eastAsia="Times New Roman" w:hAnsi="Times" w:cs="Times New Roman"/>
          <w:sz w:val="20"/>
          <w:lang w:eastAsia="en-US"/>
        </w:rPr>
      </w:pPr>
    </w:p>
    <w:tbl>
      <w:tblPr>
        <w:tblW w:w="8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839"/>
        <w:gridCol w:w="2956"/>
        <w:gridCol w:w="2971"/>
      </w:tblGrid>
      <w:tr w:rsidR="007A317D" w:rsidRPr="007A317D" w:rsidTr="007A317D">
        <w:trPr>
          <w:trHeight w:val="800"/>
          <w:tblCellSpacing w:w="15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b/>
                <w:bCs/>
                <w:color w:val="222222"/>
                <w:sz w:val="18"/>
                <w:szCs w:val="18"/>
                <w:lang w:eastAsia="en-US"/>
              </w:rPr>
              <w:t>World Development</w:t>
            </w:r>
          </w:p>
        </w:tc>
      </w:tr>
      <w:tr w:rsidR="007A317D" w:rsidRPr="007A317D" w:rsidTr="007A317D">
        <w:trPr>
          <w:trHeight w:val="800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proofErr w:type="gramStart"/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t>globalization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proofErr w:type="gramStart"/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t>regionalization</w:t>
            </w:r>
            <w:proofErr w:type="gramEnd"/>
          </w:p>
        </w:tc>
      </w:tr>
      <w:tr w:rsidR="007A317D" w:rsidRPr="007A317D" w:rsidTr="007A317D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b/>
                <w:bCs/>
                <w:color w:val="222222"/>
                <w:sz w:val="18"/>
                <w:szCs w:val="18"/>
                <w:lang w:eastAsia="en-US"/>
              </w:rPr>
              <w:t>Ecosystem</w:t>
            </w:r>
            <w:r w:rsidRPr="007A317D">
              <w:rPr>
                <w:rFonts w:ascii="Arial" w:eastAsia="Times New Roman" w:hAnsi="Arial" w:cs="Times New Roman"/>
                <w:b/>
                <w:bCs/>
                <w:color w:val="222222"/>
                <w:sz w:val="18"/>
                <w:szCs w:val="18"/>
                <w:lang w:eastAsia="en-US"/>
              </w:rPr>
              <w:br/>
              <w:t>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proofErr w:type="gramStart"/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t>reactive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begin"/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instrText xml:space="preserve"> HYPERLINK "http://www.greenfacts.org/ecosystems/toolboxes/scenarios-go.htm" \t "_blank" </w:instrTex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3D53B3"/>
                <w:sz w:val="18"/>
                <w:szCs w:val="18"/>
                <w:lang w:eastAsia="en-US"/>
              </w:rPr>
              <w:drawing>
                <wp:inline distT="0" distB="0" distL="0" distR="0">
                  <wp:extent cx="1777365" cy="1777365"/>
                  <wp:effectExtent l="0" t="0" r="635" b="635"/>
                  <wp:docPr id="1" name="Picture 1" descr="http://www.worldchanging.com/images/go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rldchanging.com/images/go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17D">
              <w:rPr>
                <w:rFonts w:ascii="Arial" w:eastAsia="Times New Roman" w:hAnsi="Arial" w:cs="Times New Roman"/>
                <w:color w:val="3D53B3"/>
                <w:sz w:val="18"/>
                <w:szCs w:val="18"/>
                <w:u w:val="single"/>
                <w:lang w:eastAsia="en-US"/>
              </w:rPr>
              <w:br/>
              <w:t>Global Orchestration</w: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begin"/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instrText xml:space="preserve"> HYPERLINK "http://www.greenfacts.org/ecosystems/toolboxes/scenarios-os.htm" \t "_blank" </w:instrTex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3D53B3"/>
                <w:sz w:val="18"/>
                <w:szCs w:val="18"/>
                <w:lang w:eastAsia="en-US"/>
              </w:rPr>
              <w:drawing>
                <wp:inline distT="0" distB="0" distL="0" distR="0">
                  <wp:extent cx="1777365" cy="1767205"/>
                  <wp:effectExtent l="0" t="0" r="635" b="10795"/>
                  <wp:docPr id="2" name="Picture 2" descr="http://www.worldchanging.com/images/os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rldchanging.com/images/os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17D">
              <w:rPr>
                <w:rFonts w:ascii="Arial" w:eastAsia="Times New Roman" w:hAnsi="Arial" w:cs="Times New Roman"/>
                <w:color w:val="3D53B3"/>
                <w:sz w:val="18"/>
                <w:szCs w:val="18"/>
                <w:u w:val="single"/>
                <w:lang w:eastAsia="en-US"/>
              </w:rPr>
              <w:br/>
              <w:t>Order from Strength</w: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7A317D" w:rsidRPr="007A317D" w:rsidTr="007A317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proofErr w:type="gramStart"/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t>proactive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begin"/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instrText xml:space="preserve"> HYPERLINK "http://www.greenfacts.org/ecosystems/toolboxes/scenarios-tg.htm" \t "_blank" </w:instrTex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3D53B3"/>
                <w:sz w:val="18"/>
                <w:szCs w:val="18"/>
                <w:lang w:eastAsia="en-US"/>
              </w:rPr>
              <w:drawing>
                <wp:inline distT="0" distB="0" distL="0" distR="0">
                  <wp:extent cx="1777365" cy="1777365"/>
                  <wp:effectExtent l="0" t="0" r="635" b="635"/>
                  <wp:docPr id="3" name="Picture 3" descr="http://www.worldchanging.com/images/tg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orldchanging.com/images/tg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17D">
              <w:rPr>
                <w:rFonts w:ascii="Arial" w:eastAsia="Times New Roman" w:hAnsi="Arial" w:cs="Times New Roman"/>
                <w:color w:val="3D53B3"/>
                <w:sz w:val="18"/>
                <w:szCs w:val="18"/>
                <w:u w:val="single"/>
                <w:lang w:eastAsia="en-US"/>
              </w:rPr>
              <w:br/>
            </w:r>
            <w:proofErr w:type="spellStart"/>
            <w:r w:rsidRPr="007A317D">
              <w:rPr>
                <w:rFonts w:ascii="Arial" w:eastAsia="Times New Roman" w:hAnsi="Arial" w:cs="Times New Roman"/>
                <w:color w:val="3D53B3"/>
                <w:sz w:val="18"/>
                <w:szCs w:val="18"/>
                <w:u w:val="single"/>
                <w:lang w:eastAsia="en-US"/>
              </w:rPr>
              <w:t>TechnoGarden</w:t>
            </w:r>
            <w:proofErr w:type="spellEnd"/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7D" w:rsidRPr="007A317D" w:rsidRDefault="007A317D" w:rsidP="007A317D">
            <w:pPr>
              <w:spacing w:line="270" w:lineRule="atLeast"/>
              <w:jc w:val="center"/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pP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begin"/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instrText xml:space="preserve"> HYPERLINK "http://www.greenfacts.org/ecosystems/toolboxes/scenarios-am.htm" \t "_blank" </w:instrTex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3D53B3"/>
                <w:sz w:val="18"/>
                <w:szCs w:val="18"/>
                <w:lang w:eastAsia="en-US"/>
              </w:rPr>
              <w:drawing>
                <wp:inline distT="0" distB="0" distL="0" distR="0">
                  <wp:extent cx="1777365" cy="1777365"/>
                  <wp:effectExtent l="0" t="0" r="635" b="635"/>
                  <wp:docPr id="4" name="Picture 4" descr="http://www.worldchanging.com/images/am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orldchanging.com/images/am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17D">
              <w:rPr>
                <w:rFonts w:ascii="Arial" w:eastAsia="Times New Roman" w:hAnsi="Arial" w:cs="Times New Roman"/>
                <w:color w:val="3D53B3"/>
                <w:sz w:val="18"/>
                <w:szCs w:val="18"/>
                <w:u w:val="single"/>
                <w:lang w:eastAsia="en-US"/>
              </w:rPr>
              <w:br/>
              <w:t>Adapting Mosaic</w:t>
            </w:r>
            <w:r w:rsidRPr="007A317D">
              <w:rPr>
                <w:rFonts w:ascii="Arial" w:eastAsia="Times New Roman" w:hAnsi="Arial" w:cs="Times New Roman"/>
                <w:color w:val="222222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7A317D" w:rsidRPr="007A317D" w:rsidRDefault="007A317D" w:rsidP="007A317D">
      <w:pPr>
        <w:rPr>
          <w:rFonts w:ascii="Times" w:eastAsia="Times New Roman" w:hAnsi="Times" w:cs="Times New Roman"/>
          <w:sz w:val="20"/>
          <w:lang w:eastAsia="en-US"/>
        </w:rPr>
      </w:pPr>
    </w:p>
    <w:p w:rsidR="00F57068" w:rsidRDefault="00F57068">
      <w:bookmarkStart w:id="0" w:name="_GoBack"/>
      <w:bookmarkEnd w:id="0"/>
    </w:p>
    <w:sectPr w:rsidR="00F570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7D"/>
    <w:rsid w:val="007A317D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C9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1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A31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1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A31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eenfacts.org/ecosystems/toolboxes/scenarios-am.htm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reenfacts.org/ecosystems/toolboxes/scenarios-go.ht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greenfacts.org/ecosystems/toolboxes/scenarios-os.htm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greenfacts.org/ecosystems/toolboxes/scenarios-tg.htm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Macintosh Word</Application>
  <DocSecurity>0</DocSecurity>
  <Lines>3</Lines>
  <Paragraphs>1</Paragraphs>
  <ScaleCrop>false</ScaleCrop>
  <Company>Portland State Oregon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1</cp:revision>
  <dcterms:created xsi:type="dcterms:W3CDTF">2013-05-11T06:13:00Z</dcterms:created>
  <dcterms:modified xsi:type="dcterms:W3CDTF">2013-05-11T06:13:00Z</dcterms:modified>
</cp:coreProperties>
</file>