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4814" w:rsidRDefault="002571B7">
      <w:bookmarkStart w:id="0" w:name="_GoBack"/>
      <w:bookmarkEnd w:id="0"/>
      <w:r>
        <w:t xml:space="preserve">Marissa </w:t>
      </w:r>
      <w:proofErr w:type="spellStart"/>
      <w:r>
        <w:t>Schillaci-Kayton</w:t>
      </w:r>
      <w:proofErr w:type="spellEnd"/>
    </w:p>
    <w:p w:rsidR="00474814" w:rsidRDefault="002571B7">
      <w:r>
        <w:t>GHS seminar questions</w:t>
      </w:r>
    </w:p>
    <w:p w:rsidR="00474814" w:rsidRDefault="002571B7">
      <w:r>
        <w:t>Spring 2016</w:t>
      </w:r>
    </w:p>
    <w:p w:rsidR="00474814" w:rsidRDefault="00474814"/>
    <w:p w:rsidR="00474814" w:rsidRDefault="002571B7">
      <w:pPr>
        <w:jc w:val="center"/>
      </w:pPr>
      <w:r>
        <w:t xml:space="preserve">Access to Care: A Comparison </w:t>
      </w:r>
      <w:proofErr w:type="gramStart"/>
      <w:r>
        <w:t>Between</w:t>
      </w:r>
      <w:proofErr w:type="gramEnd"/>
      <w:r>
        <w:t xml:space="preserve"> Single and </w:t>
      </w:r>
      <w:proofErr w:type="spellStart"/>
      <w:r>
        <w:t>Multi Payer</w:t>
      </w:r>
      <w:proofErr w:type="spellEnd"/>
      <w:r>
        <w:t xml:space="preserve"> Systems in Resource Rich Countries</w:t>
      </w:r>
    </w:p>
    <w:p w:rsidR="00474814" w:rsidRDefault="00474814">
      <w:pPr>
        <w:jc w:val="center"/>
      </w:pPr>
    </w:p>
    <w:p w:rsidR="00474814" w:rsidRDefault="002571B7">
      <w:pPr>
        <w:numPr>
          <w:ilvl w:val="0"/>
          <w:numId w:val="1"/>
        </w:numPr>
        <w:ind w:hanging="360"/>
        <w:contextualSpacing/>
      </w:pPr>
      <w:r>
        <w:t>What is “universal” health care?  Are there different ways that universal care is delivered?</w:t>
      </w:r>
    </w:p>
    <w:p w:rsidR="00474814" w:rsidRDefault="002571B7">
      <w:pPr>
        <w:numPr>
          <w:ilvl w:val="0"/>
          <w:numId w:val="1"/>
        </w:numPr>
        <w:ind w:hanging="360"/>
        <w:contextualSpacing/>
      </w:pPr>
      <w:r>
        <w:t xml:space="preserve">Are there certain services to which citizens may have better access to in one system versus another?  What types of services </w:t>
      </w:r>
      <w:proofErr w:type="gramStart"/>
      <w:r>
        <w:t>may</w:t>
      </w:r>
      <w:proofErr w:type="gramEnd"/>
      <w:r>
        <w:t xml:space="preserve"> there be barriers to under each system?</w:t>
      </w:r>
    </w:p>
    <w:p w:rsidR="00474814" w:rsidRDefault="002571B7">
      <w:pPr>
        <w:numPr>
          <w:ilvl w:val="0"/>
          <w:numId w:val="1"/>
        </w:numPr>
        <w:ind w:hanging="360"/>
        <w:contextualSpacing/>
      </w:pPr>
      <w:r>
        <w:t>What is progressive and regressive financing?  How might these act as barriers to care?</w:t>
      </w:r>
    </w:p>
    <w:p w:rsidR="00474814" w:rsidRDefault="002571B7">
      <w:pPr>
        <w:numPr>
          <w:ilvl w:val="0"/>
          <w:numId w:val="1"/>
        </w:numPr>
        <w:ind w:hanging="360"/>
        <w:contextualSpacing/>
      </w:pPr>
      <w:r>
        <w:t>How might adverse selection lead to health disparities and barriers to care?  Is there a way to prevent this?</w:t>
      </w:r>
    </w:p>
    <w:p w:rsidR="00474814" w:rsidRDefault="002571B7">
      <w:pPr>
        <w:numPr>
          <w:ilvl w:val="0"/>
          <w:numId w:val="1"/>
        </w:numPr>
        <w:ind w:hanging="360"/>
        <w:contextualSpacing/>
      </w:pPr>
      <w:r>
        <w:t>How might the negotiating power of a single payer system create barriers to healthcare?  Does it contribute to access in any way?  If yes, how so</w:t>
      </w:r>
      <w:r>
        <w:t>?</w:t>
      </w:r>
    </w:p>
    <w:p w:rsidR="00474814" w:rsidRDefault="002571B7">
      <w:pPr>
        <w:numPr>
          <w:ilvl w:val="0"/>
          <w:numId w:val="1"/>
        </w:numPr>
        <w:ind w:hanging="360"/>
        <w:contextualSpacing/>
      </w:pPr>
      <w:r>
        <w:t>How does competition of a free-market multi-payer system contribute to access to care?  Are there barriers created through this model?  What are they?</w:t>
      </w:r>
    </w:p>
    <w:p w:rsidR="00474814" w:rsidRDefault="002571B7">
      <w:pPr>
        <w:numPr>
          <w:ilvl w:val="0"/>
          <w:numId w:val="1"/>
        </w:numPr>
        <w:ind w:hanging="360"/>
        <w:contextualSpacing/>
      </w:pPr>
      <w:r>
        <w:t>What is the WHO’s and UN’s position on access to care?  Do any of these systems violate these views?</w:t>
      </w:r>
    </w:p>
    <w:p w:rsidR="00474814" w:rsidRDefault="002571B7">
      <w:pPr>
        <w:numPr>
          <w:ilvl w:val="0"/>
          <w:numId w:val="1"/>
        </w:numPr>
        <w:ind w:hanging="360"/>
        <w:contextualSpacing/>
      </w:pPr>
      <w:r>
        <w:t>Wh</w:t>
      </w:r>
      <w:r>
        <w:t>at is social solidarity?  How does it relate to the way a country thinks about healthcare and access to care?</w:t>
      </w:r>
    </w:p>
    <w:p w:rsidR="00474814" w:rsidRDefault="002571B7">
      <w:pPr>
        <w:numPr>
          <w:ilvl w:val="0"/>
          <w:numId w:val="1"/>
        </w:numPr>
        <w:ind w:hanging="360"/>
        <w:contextualSpacing/>
      </w:pPr>
      <w:proofErr w:type="spellStart"/>
      <w:r>
        <w:t>Blewitt</w:t>
      </w:r>
      <w:proofErr w:type="spellEnd"/>
      <w:r>
        <w:t xml:space="preserve"> argues that there are different types of equality in access to care and achieving these forms of equality vary across systems - what are t</w:t>
      </w:r>
      <w:r>
        <w:t>he different types of equality mentioned and how are they achieved (or not) in each type of system?</w:t>
      </w:r>
    </w:p>
    <w:p w:rsidR="00474814" w:rsidRDefault="00474814"/>
    <w:p w:rsidR="00474814" w:rsidRDefault="002571B7">
      <w:r>
        <w:t>Readings:</w:t>
      </w:r>
    </w:p>
    <w:p w:rsidR="00474814" w:rsidRDefault="00474814"/>
    <w:p w:rsidR="00474814" w:rsidRDefault="002571B7">
      <w:r>
        <w:t>A comparison of single- and multi-payer health insurance systems and options for reform - sections 1, 2, 4</w:t>
      </w:r>
    </w:p>
    <w:p w:rsidR="00474814" w:rsidRDefault="00474814"/>
    <w:p w:rsidR="00474814" w:rsidRDefault="002571B7">
      <w:r>
        <w:t xml:space="preserve">Persistent Disparities in Access to </w:t>
      </w:r>
      <w:r>
        <w:t>Care across Health Care Systems - all</w:t>
      </w:r>
    </w:p>
    <w:p w:rsidR="00474814" w:rsidRDefault="00474814"/>
    <w:p w:rsidR="00474814" w:rsidRDefault="002571B7">
      <w:proofErr w:type="gramStart"/>
      <w:r>
        <w:t>Improving Access, Ensuring Quality.</w:t>
      </w:r>
      <w:proofErr w:type="gramEnd"/>
      <w:r>
        <w:t xml:space="preserve"> In Building on values: The future of health care in Canada - pages 137-144</w:t>
      </w:r>
    </w:p>
    <w:p w:rsidR="00474814" w:rsidRDefault="00474814"/>
    <w:p w:rsidR="00474814" w:rsidRDefault="002571B7">
      <w:hyperlink r:id="rId6">
        <w:r>
          <w:rPr>
            <w:color w:val="1155CC"/>
            <w:u w:val="single"/>
          </w:rPr>
          <w:t>Obamaca</w:t>
        </w:r>
        <w:r>
          <w:rPr>
            <w:color w:val="1155CC"/>
            <w:u w:val="single"/>
          </w:rPr>
          <w:t xml:space="preserve">re vs. Canada: Five Key Differences. Physicians for a National Health </w:t>
        </w:r>
      </w:hyperlink>
      <w:r>
        <w:t>- all</w:t>
      </w:r>
    </w:p>
    <w:p w:rsidR="00474814" w:rsidRDefault="00474814"/>
    <w:bookmarkStart w:id="1" w:name="h.vw9rrtcsqt34" w:colFirst="0" w:colLast="0"/>
    <w:bookmarkEnd w:id="1"/>
    <w:p w:rsidR="00474814" w:rsidRDefault="002571B7">
      <w:pPr>
        <w:pStyle w:val="Heading2"/>
        <w:keepNext w:val="0"/>
        <w:keepLines w:val="0"/>
        <w:spacing w:before="0" w:after="0"/>
        <w:contextualSpacing w:val="0"/>
      </w:pPr>
      <w:r>
        <w:fldChar w:fldCharType="begin"/>
      </w:r>
      <w:r>
        <w:instrText xml:space="preserve"> HYPERLINK "http://search.library.pdx.edu/primo_library/libweb/action/display.do?frbrVersion=4&amp;tabs=viewOnlineTab&amp;ct=display&amp;fn=search&amp;doc=TN_gale_ofa169706702&amp;indx=8&amp;recIds=TN_gale_ofa169706702&amp;recIdxs=7&amp;elementId=7&amp;renderMode=poppedOut&amp;displayMode=full&amp;f</w:instrText>
      </w:r>
      <w:r>
        <w:instrText>rbrVersion=4&amp;frbg=&amp;&amp;dscnt=0&amp;scp.scps=scope%3A%28PSU%29%2Cscope%3A%28PSU_CR%29%2Cscope%3A%28PDXSCHOLAR+%29%2Cscope%3A%28P%29%2Cscope%3A%28E-PSU%29%2CEbscoLocal_PSU%2Cprimo_central_multiple_fe&amp;tb=t&amp;mode=Basic&amp;vid=PSU&amp;srt=rank&amp;tab=default_tab&amp;dum=true&amp;vl(free</w:instrText>
      </w:r>
      <w:r>
        <w:instrText xml:space="preserve">Text0)=access%20to%20care%20single%20payer%20multi%20payer&amp;dstmp=1460575523710" \h </w:instrText>
      </w:r>
      <w:r>
        <w:fldChar w:fldCharType="separate"/>
      </w:r>
      <w:r>
        <w:rPr>
          <w:sz w:val="22"/>
          <w:szCs w:val="22"/>
          <w:highlight w:val="white"/>
        </w:rPr>
        <w:t>Confronting the fear factor: the coverage/</w:t>
      </w:r>
      <w:r>
        <w:rPr>
          <w:sz w:val="22"/>
          <w:szCs w:val="22"/>
          <w:highlight w:val="white"/>
        </w:rPr>
        <w:fldChar w:fldCharType="end"/>
      </w:r>
      <w:hyperlink r:id="rId7">
        <w:r>
          <w:rPr>
            <w:sz w:val="22"/>
            <w:szCs w:val="22"/>
            <w:shd w:val="clear" w:color="auto" w:fill="FFFBC3"/>
          </w:rPr>
          <w:t>access</w:t>
        </w:r>
      </w:hyperlink>
      <w:hyperlink r:id="rId8">
        <w:r>
          <w:rPr>
            <w:sz w:val="22"/>
            <w:szCs w:val="22"/>
            <w:highlight w:val="white"/>
          </w:rPr>
          <w:t xml:space="preserve"> disparity in universal health </w:t>
        </w:r>
      </w:hyperlink>
      <w:hyperlink r:id="rId9">
        <w:r>
          <w:rPr>
            <w:sz w:val="22"/>
            <w:szCs w:val="22"/>
            <w:shd w:val="clear" w:color="auto" w:fill="FFFBC3"/>
          </w:rPr>
          <w:t>care</w:t>
        </w:r>
      </w:hyperlink>
      <w:hyperlink r:id="rId10">
        <w:r>
          <w:rPr>
            <w:sz w:val="22"/>
            <w:szCs w:val="22"/>
            <w:highlight w:val="white"/>
          </w:rPr>
          <w:t>.</w:t>
        </w:r>
        <w:r>
          <w:rPr>
            <w:sz w:val="22"/>
            <w:szCs w:val="22"/>
            <w:highlight w:val="white"/>
          </w:rPr>
          <w:t>(</w:t>
        </w:r>
      </w:hyperlink>
      <w:hyperlink r:id="rId11">
        <w:r>
          <w:rPr>
            <w:sz w:val="22"/>
            <w:szCs w:val="22"/>
            <w:shd w:val="clear" w:color="auto" w:fill="FFFBC3"/>
          </w:rPr>
          <w:t>Single</w:t>
        </w:r>
      </w:hyperlink>
      <w:hyperlink r:id="rId12">
        <w:r>
          <w:rPr>
            <w:sz w:val="22"/>
            <w:szCs w:val="22"/>
            <w:highlight w:val="white"/>
          </w:rPr>
          <w:t>-</w:t>
        </w:r>
      </w:hyperlink>
      <w:hyperlink r:id="rId13">
        <w:r>
          <w:rPr>
            <w:sz w:val="22"/>
            <w:szCs w:val="22"/>
            <w:shd w:val="clear" w:color="auto" w:fill="FFFBC3"/>
          </w:rPr>
          <w:t>Payer</w:t>
        </w:r>
      </w:hyperlink>
      <w:hyperlink r:id="rId14">
        <w:r>
          <w:rPr>
            <w:sz w:val="22"/>
            <w:szCs w:val="22"/>
            <w:highlight w:val="white"/>
          </w:rPr>
          <w:t xml:space="preserve"> Systems)</w:t>
        </w:r>
      </w:hyperlink>
      <w:r>
        <w:rPr>
          <w:sz w:val="22"/>
          <w:szCs w:val="22"/>
          <w:highlight w:val="white"/>
        </w:rPr>
        <w:t xml:space="preserve"> - all</w:t>
      </w:r>
    </w:p>
    <w:sectPr w:rsidR="004748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333A"/>
    <w:multiLevelType w:val="multilevel"/>
    <w:tmpl w:val="DAAA6E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74814"/>
    <w:rsid w:val="00102D07"/>
    <w:rsid w:val="002571B7"/>
    <w:rsid w:val="004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brary.pdx.edu/primo_library/libweb/action/display.do?frbrVersion=4&amp;tabs=viewOnlineTab&amp;ct=display&amp;fn=search&amp;doc=TN_gale_ofa169706702&amp;indx=8&amp;recIds=TN_gale_ofa169706702&amp;recIdxs=7&amp;elementId=7&amp;renderMode=poppedOut&amp;displayMode=full&amp;frbrVersion=4&amp;frbg=&amp;&amp;dscnt=0&amp;scp.scps=scope%3A%28PSU%29%2Cscope%3A%28PSU_CR%29%2Cscope%3A%28PDXSCHOLAR+%29%2Cscope%3A%28P%29%2Cscope%3A%28E-PSU%29%2CEbscoLocal_PSU%2Cprimo_central_multiple_fe&amp;tb=t&amp;mode=Basic&amp;vid=PSU&amp;srt=rank&amp;tab=default_tab&amp;dum=true&amp;vl(freeText0)=access%20to%20care%20single%20payer%20multi%20payer&amp;dstmp=1460575523710" TargetMode="External"/><Relationship Id="rId13" Type="http://schemas.openxmlformats.org/officeDocument/2006/relationships/hyperlink" Target="http://search.library.pdx.edu/primo_library/libweb/action/display.do?frbrVersion=4&amp;tabs=viewOnlineTab&amp;ct=display&amp;fn=search&amp;doc=TN_gale_ofa169706702&amp;indx=8&amp;recIds=TN_gale_ofa169706702&amp;recIdxs=7&amp;elementId=7&amp;renderMode=poppedOut&amp;displayMode=full&amp;frbrVersion=4&amp;frbg=&amp;&amp;dscnt=0&amp;scp.scps=scope%3A%28PSU%29%2Cscope%3A%28PSU_CR%29%2Cscope%3A%28PDXSCHOLAR+%29%2Cscope%3A%28P%29%2Cscope%3A%28E-PSU%29%2CEbscoLocal_PSU%2Cprimo_central_multiple_fe&amp;tb=t&amp;mode=Basic&amp;vid=PSU&amp;srt=rank&amp;tab=default_tab&amp;dum=true&amp;vl(freeText0)=access%20to%20care%20single%20payer%20multi%20payer&amp;dstmp=14605755237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library.pdx.edu/primo_library/libweb/action/display.do?frbrVersion=4&amp;tabs=viewOnlineTab&amp;ct=display&amp;fn=search&amp;doc=TN_gale_ofa169706702&amp;indx=8&amp;recIds=TN_gale_ofa169706702&amp;recIdxs=7&amp;elementId=7&amp;renderMode=poppedOut&amp;displayMode=full&amp;frbrVersion=4&amp;frbg=&amp;&amp;dscnt=0&amp;scp.scps=scope%3A%28PSU%29%2Cscope%3A%28PSU_CR%29%2Cscope%3A%28PDXSCHOLAR+%29%2Cscope%3A%28P%29%2Cscope%3A%28E-PSU%29%2CEbscoLocal_PSU%2Cprimo_central_multiple_fe&amp;tb=t&amp;mode=Basic&amp;vid=PSU&amp;srt=rank&amp;tab=default_tab&amp;dum=true&amp;vl(freeText0)=access%20to%20care%20single%20payer%20multi%20payer&amp;dstmp=1460575523710" TargetMode="External"/><Relationship Id="rId12" Type="http://schemas.openxmlformats.org/officeDocument/2006/relationships/hyperlink" Target="http://search.library.pdx.edu/primo_library/libweb/action/display.do?frbrVersion=4&amp;tabs=viewOnlineTab&amp;ct=display&amp;fn=search&amp;doc=TN_gale_ofa169706702&amp;indx=8&amp;recIds=TN_gale_ofa169706702&amp;recIdxs=7&amp;elementId=7&amp;renderMode=poppedOut&amp;displayMode=full&amp;frbrVersion=4&amp;frbg=&amp;&amp;dscnt=0&amp;scp.scps=scope%3A%28PSU%29%2Cscope%3A%28PSU_CR%29%2Cscope%3A%28PDXSCHOLAR+%29%2Cscope%3A%28P%29%2Cscope%3A%28E-PSU%29%2CEbscoLocal_PSU%2Cprimo_central_multiple_fe&amp;tb=t&amp;mode=Basic&amp;vid=PSU&amp;srt=rank&amp;tab=default_tab&amp;dum=true&amp;vl(freeText0)=access%20to%20care%20single%20payer%20multi%20payer&amp;dstmp=14605755237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nhp.org/news/2013/october/obamacare-vs-canada-five-key-differences" TargetMode="External"/><Relationship Id="rId11" Type="http://schemas.openxmlformats.org/officeDocument/2006/relationships/hyperlink" Target="http://search.library.pdx.edu/primo_library/libweb/action/display.do?frbrVersion=4&amp;tabs=viewOnlineTab&amp;ct=display&amp;fn=search&amp;doc=TN_gale_ofa169706702&amp;indx=8&amp;recIds=TN_gale_ofa169706702&amp;recIdxs=7&amp;elementId=7&amp;renderMode=poppedOut&amp;displayMode=full&amp;frbrVersion=4&amp;frbg=&amp;&amp;dscnt=0&amp;scp.scps=scope%3A%28PSU%29%2Cscope%3A%28PSU_CR%29%2Cscope%3A%28PDXSCHOLAR+%29%2Cscope%3A%28P%29%2Cscope%3A%28E-PSU%29%2CEbscoLocal_PSU%2Cprimo_central_multiple_fe&amp;tb=t&amp;mode=Basic&amp;vid=PSU&amp;srt=rank&amp;tab=default_tab&amp;dum=true&amp;vl(freeText0)=access%20to%20care%20single%20payer%20multi%20payer&amp;dstmp=14605755237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library.pdx.edu/primo_library/libweb/action/display.do?frbrVersion=4&amp;tabs=viewOnlineTab&amp;ct=display&amp;fn=search&amp;doc=TN_gale_ofa169706702&amp;indx=8&amp;recIds=TN_gale_ofa169706702&amp;recIdxs=7&amp;elementId=7&amp;renderMode=poppedOut&amp;displayMode=full&amp;frbrVersion=4&amp;frbg=&amp;&amp;dscnt=0&amp;scp.scps=scope%3A%28PSU%29%2Cscope%3A%28PSU_CR%29%2Cscope%3A%28PDXSCHOLAR+%29%2Cscope%3A%28P%29%2Cscope%3A%28E-PSU%29%2CEbscoLocal_PSU%2Cprimo_central_multiple_fe&amp;tb=t&amp;mode=Basic&amp;vid=PSU&amp;srt=rank&amp;tab=default_tab&amp;dum=true&amp;vl(freeText0)=access%20to%20care%20single%20payer%20multi%20payer&amp;dstmp=1460575523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brary.pdx.edu/primo_library/libweb/action/display.do?frbrVersion=4&amp;tabs=viewOnlineTab&amp;ct=display&amp;fn=search&amp;doc=TN_gale_ofa169706702&amp;indx=8&amp;recIds=TN_gale_ofa169706702&amp;recIdxs=7&amp;elementId=7&amp;renderMode=poppedOut&amp;displayMode=full&amp;frbrVersion=4&amp;frbg=&amp;&amp;dscnt=0&amp;scp.scps=scope%3A%28PSU%29%2Cscope%3A%28PSU_CR%29%2Cscope%3A%28PDXSCHOLAR+%29%2Cscope%3A%28P%29%2Cscope%3A%28E-PSU%29%2CEbscoLocal_PSU%2Cprimo_central_multiple_fe&amp;tb=t&amp;mode=Basic&amp;vid=PSU&amp;srt=rank&amp;tab=default_tab&amp;dum=true&amp;vl(freeText0)=access%20to%20care%20single%20payer%20multi%20payer&amp;dstmp=1460575523710" TargetMode="External"/><Relationship Id="rId14" Type="http://schemas.openxmlformats.org/officeDocument/2006/relationships/hyperlink" Target="http://search.library.pdx.edu/primo_library/libweb/action/display.do?frbrVersion=4&amp;tabs=viewOnlineTab&amp;ct=display&amp;fn=search&amp;doc=TN_gale_ofa169706702&amp;indx=8&amp;recIds=TN_gale_ofa169706702&amp;recIdxs=7&amp;elementId=7&amp;renderMode=poppedOut&amp;displayMode=full&amp;frbrVersion=4&amp;frbg=&amp;&amp;dscnt=0&amp;scp.scps=scope%3A%28PSU%29%2Cscope%3A%28PSU_CR%29%2Cscope%3A%28PDXSCHOLAR+%29%2Cscope%3A%28P%29%2Cscope%3A%28E-PSU%29%2CEbscoLocal_PSU%2Cprimo_central_multiple_fe&amp;tb=t&amp;mode=Basic&amp;vid=PSU&amp;srt=rank&amp;tab=default_tab&amp;dum=true&amp;vl(freeText0)=access%20to%20care%20single%20payer%20multi%20payer&amp;dstmp=1460575523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Wallace</dc:creator>
  <cp:lastModifiedBy>Neal Wallace</cp:lastModifiedBy>
  <cp:revision>2</cp:revision>
  <dcterms:created xsi:type="dcterms:W3CDTF">2016-04-19T17:58:00Z</dcterms:created>
  <dcterms:modified xsi:type="dcterms:W3CDTF">2016-04-19T17:58:00Z</dcterms:modified>
</cp:coreProperties>
</file>