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7B2367" w14:textId="77777777" w:rsidR="009A443A" w:rsidRDefault="00433286">
      <w:pPr>
        <w:spacing w:line="397" w:lineRule="auto"/>
      </w:pPr>
      <w:bookmarkStart w:id="0" w:name="_GoBack"/>
      <w:bookmarkEnd w:id="0"/>
      <w:r>
        <w:rPr>
          <w:b/>
        </w:rPr>
        <w:t>Litxia Barrett</w:t>
      </w:r>
    </w:p>
    <w:p w14:paraId="330A2220" w14:textId="77777777" w:rsidR="009A443A" w:rsidRDefault="00433286">
      <w:pPr>
        <w:spacing w:line="397" w:lineRule="auto"/>
      </w:pPr>
      <w:r>
        <w:rPr>
          <w:b/>
        </w:rPr>
        <w:t>PAH 510: Global Health Systems</w:t>
      </w:r>
    </w:p>
    <w:p w14:paraId="26CBFB45" w14:textId="77777777" w:rsidR="009A443A" w:rsidRDefault="00433286">
      <w:pPr>
        <w:spacing w:line="397" w:lineRule="auto"/>
      </w:pPr>
      <w:r>
        <w:rPr>
          <w:b/>
        </w:rPr>
        <w:t>Behavioral Health Integration in the U.S.</w:t>
      </w:r>
    </w:p>
    <w:p w14:paraId="7A735124" w14:textId="77777777" w:rsidR="009A443A" w:rsidRDefault="009A443A"/>
    <w:p w14:paraId="34FCD26E" w14:textId="77777777" w:rsidR="009A443A" w:rsidRDefault="00433286">
      <w:pPr>
        <w:jc w:val="center"/>
      </w:pPr>
      <w:r>
        <w:rPr>
          <w:b/>
        </w:rPr>
        <w:t xml:space="preserve">Focus of Paper </w:t>
      </w:r>
    </w:p>
    <w:p w14:paraId="6221A5A5" w14:textId="77777777" w:rsidR="009A443A" w:rsidRDefault="00433286">
      <w:pPr>
        <w:numPr>
          <w:ilvl w:val="0"/>
          <w:numId w:val="1"/>
        </w:numPr>
        <w:spacing w:line="331" w:lineRule="auto"/>
        <w:ind w:hanging="360"/>
        <w:contextualSpacing/>
      </w:pPr>
      <w:r>
        <w:t>Improving the U.S. behavioral health integration from a systems approach</w:t>
      </w:r>
    </w:p>
    <w:p w14:paraId="3FDC830F" w14:textId="77777777" w:rsidR="009A443A" w:rsidRDefault="00433286">
      <w:pPr>
        <w:numPr>
          <w:ilvl w:val="0"/>
          <w:numId w:val="1"/>
        </w:numPr>
        <w:spacing w:line="331" w:lineRule="auto"/>
        <w:ind w:hanging="360"/>
        <w:contextualSpacing/>
      </w:pPr>
      <w:r>
        <w:t xml:space="preserve">Importing other countries’ approaches to behavioral health improvement to the U.S. </w:t>
      </w:r>
    </w:p>
    <w:p w14:paraId="099CA14E" w14:textId="77777777" w:rsidR="009A443A" w:rsidRDefault="009A443A"/>
    <w:p w14:paraId="58E4F26B" w14:textId="77777777" w:rsidR="009A443A" w:rsidRDefault="00433286">
      <w:pPr>
        <w:jc w:val="center"/>
      </w:pPr>
      <w:r>
        <w:rPr>
          <w:b/>
        </w:rPr>
        <w:t>Discussion Questions</w:t>
      </w:r>
    </w:p>
    <w:p w14:paraId="6234DED7" w14:textId="77777777" w:rsidR="009A443A" w:rsidRDefault="009A443A">
      <w:pPr>
        <w:jc w:val="center"/>
      </w:pPr>
    </w:p>
    <w:p w14:paraId="2155D47F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Do you have any insights from the readings?</w:t>
      </w:r>
    </w:p>
    <w:p w14:paraId="74C5BF4F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What do you think the root issue is in improving the behavioral health system in the U.S.?</w:t>
      </w:r>
    </w:p>
    <w:p w14:paraId="61493C39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After reading the materials, what do you think would be the most feasible solutions to helping solve the issues facing behavioral health improvement?</w:t>
      </w:r>
    </w:p>
    <w:p w14:paraId="519840BB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From reading what other countries are doing regarding behavioral health integration/improvement approaches:</w:t>
      </w:r>
    </w:p>
    <w:p w14:paraId="58F82098" w14:textId="77777777" w:rsidR="009A443A" w:rsidRDefault="00433286">
      <w:pPr>
        <w:numPr>
          <w:ilvl w:val="1"/>
          <w:numId w:val="2"/>
        </w:numPr>
        <w:spacing w:line="331" w:lineRule="auto"/>
        <w:ind w:hanging="360"/>
        <w:contextualSpacing/>
      </w:pPr>
      <w:r>
        <w:t xml:space="preserve">Can we incorporate any of these approaches into the </w:t>
      </w:r>
      <w:proofErr w:type="gramStart"/>
      <w:r>
        <w:t>U.S.</w:t>
      </w:r>
      <w:proofErr w:type="gramEnd"/>
      <w:r>
        <w:t xml:space="preserve"> </w:t>
      </w:r>
    </w:p>
    <w:p w14:paraId="42075F2E" w14:textId="77777777" w:rsidR="009A443A" w:rsidRDefault="00433286">
      <w:pPr>
        <w:numPr>
          <w:ilvl w:val="2"/>
          <w:numId w:val="2"/>
        </w:numPr>
        <w:spacing w:line="331" w:lineRule="auto"/>
        <w:ind w:hanging="360"/>
        <w:contextualSpacing/>
      </w:pPr>
      <w:r>
        <w:t>Is this feasible?</w:t>
      </w:r>
    </w:p>
    <w:p w14:paraId="2FDB3A22" w14:textId="77777777" w:rsidR="009A443A" w:rsidRDefault="00433286">
      <w:pPr>
        <w:numPr>
          <w:ilvl w:val="2"/>
          <w:numId w:val="2"/>
        </w:numPr>
        <w:spacing w:line="331" w:lineRule="auto"/>
        <w:ind w:hanging="360"/>
        <w:contextualSpacing/>
      </w:pPr>
      <w:r>
        <w:t>What would we need to do differently?</w:t>
      </w:r>
    </w:p>
    <w:p w14:paraId="0851FCB4" w14:textId="77777777" w:rsidR="009A443A" w:rsidRDefault="00433286">
      <w:pPr>
        <w:numPr>
          <w:ilvl w:val="1"/>
          <w:numId w:val="2"/>
        </w:numPr>
        <w:spacing w:line="331" w:lineRule="auto"/>
        <w:ind w:hanging="360"/>
        <w:contextualSpacing/>
      </w:pPr>
      <w:r>
        <w:t>Any insights?</w:t>
      </w:r>
    </w:p>
    <w:p w14:paraId="4C582A68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Germany is ranked #1 from the European countries in behavioral health integration.</w:t>
      </w:r>
    </w:p>
    <w:p w14:paraId="6D5FA747" w14:textId="77777777" w:rsidR="009A443A" w:rsidRDefault="00433286">
      <w:pPr>
        <w:numPr>
          <w:ilvl w:val="1"/>
          <w:numId w:val="2"/>
        </w:numPr>
        <w:spacing w:line="331" w:lineRule="auto"/>
        <w:ind w:hanging="360"/>
        <w:contextualSpacing/>
      </w:pPr>
      <w:r>
        <w:t>Can we use any of their approaches in the U.S.?</w:t>
      </w:r>
    </w:p>
    <w:p w14:paraId="09A14449" w14:textId="77777777" w:rsidR="009A443A" w:rsidRDefault="00433286">
      <w:pPr>
        <w:numPr>
          <w:ilvl w:val="2"/>
          <w:numId w:val="2"/>
        </w:numPr>
        <w:spacing w:line="331" w:lineRule="auto"/>
        <w:ind w:hanging="360"/>
        <w:contextualSpacing/>
      </w:pPr>
      <w:r>
        <w:t>Why or why not?</w:t>
      </w:r>
    </w:p>
    <w:p w14:paraId="0AC550CE" w14:textId="77777777" w:rsidR="009A443A" w:rsidRDefault="00433286">
      <w:pPr>
        <w:numPr>
          <w:ilvl w:val="0"/>
          <w:numId w:val="2"/>
        </w:numPr>
        <w:spacing w:line="397" w:lineRule="auto"/>
        <w:ind w:hanging="360"/>
        <w:contextualSpacing/>
      </w:pPr>
      <w:r>
        <w:t>From the countries that you studied, were there any that addressed behavioral health and are doing a good jobs?</w:t>
      </w:r>
    </w:p>
    <w:p w14:paraId="4EB9AFB9" w14:textId="77777777" w:rsidR="009A443A" w:rsidRDefault="00433286">
      <w:pPr>
        <w:numPr>
          <w:ilvl w:val="1"/>
          <w:numId w:val="2"/>
        </w:numPr>
        <w:spacing w:line="397" w:lineRule="auto"/>
        <w:ind w:hanging="360"/>
        <w:contextualSpacing/>
      </w:pPr>
      <w:r>
        <w:t>If so, what are they doing about this?</w:t>
      </w:r>
    </w:p>
    <w:p w14:paraId="44973196" w14:textId="77777777" w:rsidR="009A443A" w:rsidRDefault="00433286">
      <w:pPr>
        <w:numPr>
          <w:ilvl w:val="0"/>
          <w:numId w:val="2"/>
        </w:numPr>
        <w:spacing w:line="331" w:lineRule="auto"/>
        <w:ind w:hanging="360"/>
        <w:contextualSpacing/>
      </w:pPr>
      <w:r>
        <w:t>What steps do you believe are necessary in order to actually achieve behavioral health and primary care integration?</w:t>
      </w:r>
    </w:p>
    <w:p w14:paraId="7756181D" w14:textId="77777777" w:rsidR="009A443A" w:rsidRDefault="00433286">
      <w:pPr>
        <w:numPr>
          <w:ilvl w:val="1"/>
          <w:numId w:val="2"/>
        </w:numPr>
        <w:spacing w:line="331" w:lineRule="auto"/>
        <w:ind w:hanging="360"/>
        <w:contextualSpacing/>
      </w:pPr>
      <w:r>
        <w:t>Is this the question we need to be asking?</w:t>
      </w:r>
    </w:p>
    <w:p w14:paraId="3CE7FB75" w14:textId="77777777" w:rsidR="009A443A" w:rsidRDefault="00433286">
      <w:pPr>
        <w:numPr>
          <w:ilvl w:val="1"/>
          <w:numId w:val="2"/>
        </w:numPr>
        <w:spacing w:line="331" w:lineRule="auto"/>
        <w:ind w:hanging="360"/>
        <w:contextualSpacing/>
      </w:pPr>
      <w:r>
        <w:t>Are there other approaches to improving behavioral health in the U.S. we should focus on instead?</w:t>
      </w:r>
    </w:p>
    <w:p w14:paraId="2AA69923" w14:textId="77777777" w:rsidR="009A443A" w:rsidRDefault="00433286">
      <w:pPr>
        <w:numPr>
          <w:ilvl w:val="0"/>
          <w:numId w:val="2"/>
        </w:numPr>
        <w:spacing w:line="397" w:lineRule="auto"/>
        <w:ind w:hanging="360"/>
        <w:contextualSpacing/>
      </w:pPr>
      <w:r>
        <w:t>How to define the focus of my paper?</w:t>
      </w:r>
    </w:p>
    <w:p w14:paraId="544DA131" w14:textId="77777777" w:rsidR="009A443A" w:rsidRDefault="00433286">
      <w:pPr>
        <w:numPr>
          <w:ilvl w:val="1"/>
          <w:numId w:val="2"/>
        </w:numPr>
        <w:ind w:hanging="360"/>
        <w:contextualSpacing/>
      </w:pPr>
      <w:r>
        <w:t>Focus on payment models since this tends to be the major issue?</w:t>
      </w:r>
    </w:p>
    <w:p w14:paraId="412DA799" w14:textId="77777777" w:rsidR="009A443A" w:rsidRDefault="009A443A"/>
    <w:sectPr w:rsidR="009A44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01EA"/>
    <w:multiLevelType w:val="multilevel"/>
    <w:tmpl w:val="13B0A5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62027A5"/>
    <w:multiLevelType w:val="multilevel"/>
    <w:tmpl w:val="542EBF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3A"/>
    <w:rsid w:val="000B6613"/>
    <w:rsid w:val="00433286"/>
    <w:rsid w:val="009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5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Litxia and Corey</dc:creator>
  <cp:lastModifiedBy>Neal Wallace</cp:lastModifiedBy>
  <cp:revision>2</cp:revision>
  <dcterms:created xsi:type="dcterms:W3CDTF">2016-04-18T19:25:00Z</dcterms:created>
  <dcterms:modified xsi:type="dcterms:W3CDTF">2016-04-18T19:25:00Z</dcterms:modified>
</cp:coreProperties>
</file>