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57B31" w14:textId="77777777" w:rsidR="0046722B" w:rsidRPr="00F21D30" w:rsidRDefault="00297819" w:rsidP="001337CE">
      <w:pPr>
        <w:rPr>
          <w:rFonts w:ascii="Times New Roman" w:hAnsi="Times New Roman" w:cs="Times New Roman"/>
        </w:rPr>
      </w:pPr>
      <w:bookmarkStart w:id="0" w:name="_GoBack"/>
      <w:bookmarkEnd w:id="0"/>
      <w:r w:rsidRPr="00F21D30">
        <w:rPr>
          <w:rFonts w:ascii="Times New Roman" w:hAnsi="Times New Roman" w:cs="Times New Roman"/>
        </w:rPr>
        <w:t>Karen Spalding</w:t>
      </w:r>
    </w:p>
    <w:p w14:paraId="3A23B050" w14:textId="77777777" w:rsidR="00297819" w:rsidRPr="00F21D30" w:rsidRDefault="00297819" w:rsidP="001337CE">
      <w:pPr>
        <w:rPr>
          <w:rFonts w:ascii="Times New Roman" w:hAnsi="Times New Roman" w:cs="Times New Roman"/>
        </w:rPr>
      </w:pPr>
      <w:r w:rsidRPr="00F21D30">
        <w:rPr>
          <w:rFonts w:ascii="Times New Roman" w:hAnsi="Times New Roman" w:cs="Times New Roman"/>
        </w:rPr>
        <w:t>Dr. Wallace</w:t>
      </w:r>
    </w:p>
    <w:p w14:paraId="062FB8AB" w14:textId="77777777" w:rsidR="00297819" w:rsidRPr="00F21D30" w:rsidRDefault="00297819" w:rsidP="001337CE">
      <w:pPr>
        <w:rPr>
          <w:rFonts w:ascii="Times New Roman" w:hAnsi="Times New Roman" w:cs="Times New Roman"/>
        </w:rPr>
      </w:pPr>
      <w:r w:rsidRPr="00F21D30">
        <w:rPr>
          <w:rFonts w:ascii="Times New Roman" w:hAnsi="Times New Roman" w:cs="Times New Roman"/>
        </w:rPr>
        <w:t xml:space="preserve">PAH 510 </w:t>
      </w:r>
    </w:p>
    <w:p w14:paraId="6FCC3629" w14:textId="25C39FD3" w:rsidR="00297819" w:rsidRPr="00F21D30" w:rsidRDefault="00297819" w:rsidP="001337CE">
      <w:pPr>
        <w:rPr>
          <w:rFonts w:ascii="Times New Roman" w:hAnsi="Times New Roman" w:cs="Times New Roman"/>
        </w:rPr>
      </w:pPr>
      <w:r w:rsidRPr="00F21D30">
        <w:rPr>
          <w:rFonts w:ascii="Times New Roman" w:hAnsi="Times New Roman" w:cs="Times New Roman"/>
        </w:rPr>
        <w:t>Count</w:t>
      </w:r>
      <w:r w:rsidR="004A0685">
        <w:rPr>
          <w:rFonts w:ascii="Times New Roman" w:hAnsi="Times New Roman" w:cs="Times New Roman"/>
        </w:rPr>
        <w:t>r</w:t>
      </w:r>
      <w:r w:rsidRPr="00F21D30">
        <w:rPr>
          <w:rFonts w:ascii="Times New Roman" w:hAnsi="Times New Roman" w:cs="Times New Roman"/>
        </w:rPr>
        <w:t xml:space="preserve">y System Synopses </w:t>
      </w:r>
    </w:p>
    <w:p w14:paraId="0846AC06" w14:textId="77777777" w:rsidR="00297819" w:rsidRPr="00F21D30" w:rsidRDefault="00297819" w:rsidP="001337CE">
      <w:pPr>
        <w:rPr>
          <w:rFonts w:ascii="Times New Roman" w:hAnsi="Times New Roman" w:cs="Times New Roman"/>
        </w:rPr>
      </w:pPr>
    </w:p>
    <w:p w14:paraId="735FAA0C" w14:textId="25DEC606" w:rsidR="009B5FC1" w:rsidRPr="00F21D30" w:rsidRDefault="00297819" w:rsidP="001337CE">
      <w:pPr>
        <w:spacing w:line="480" w:lineRule="auto"/>
        <w:rPr>
          <w:rFonts w:ascii="Times New Roman" w:hAnsi="Times New Roman" w:cs="Times New Roman"/>
        </w:rPr>
      </w:pPr>
      <w:r w:rsidRPr="00F21D30">
        <w:rPr>
          <w:rFonts w:ascii="Times New Roman" w:hAnsi="Times New Roman" w:cs="Times New Roman"/>
          <w:b/>
        </w:rPr>
        <w:t>Brazil</w:t>
      </w:r>
    </w:p>
    <w:p w14:paraId="380B7E87" w14:textId="77777777" w:rsidR="009B5FC1" w:rsidRPr="00F21D30" w:rsidRDefault="009B5FC1" w:rsidP="001337CE">
      <w:pPr>
        <w:spacing w:line="480" w:lineRule="auto"/>
        <w:rPr>
          <w:rFonts w:ascii="Times New Roman" w:hAnsi="Times New Roman" w:cs="Times New Roman"/>
        </w:rPr>
      </w:pPr>
      <w:r w:rsidRPr="00F21D30">
        <w:rPr>
          <w:rFonts w:ascii="Times New Roman" w:hAnsi="Times New Roman" w:cs="Times New Roman"/>
        </w:rPr>
        <w:tab/>
        <w:t xml:space="preserve">Healthcare in Brazil made huge changes in 1996 with healthcare reform. The new health system was based on the concept of decentralized universal access. Difference municipalities provide comprehensive and free healthcare to every individual. This is financed though the states and federal government. </w:t>
      </w:r>
    </w:p>
    <w:p w14:paraId="2C01D7BD" w14:textId="77777777" w:rsidR="009B5FC1" w:rsidRPr="00F21D30" w:rsidRDefault="009B5FC1" w:rsidP="001337CE">
      <w:pPr>
        <w:spacing w:line="480" w:lineRule="auto"/>
        <w:ind w:firstLine="720"/>
        <w:rPr>
          <w:rFonts w:ascii="Times New Roman" w:hAnsi="Times New Roman" w:cs="Times New Roman"/>
        </w:rPr>
      </w:pPr>
      <w:r w:rsidRPr="00F21D30">
        <w:rPr>
          <w:rFonts w:ascii="Times New Roman" w:hAnsi="Times New Roman" w:cs="Times New Roman"/>
        </w:rPr>
        <w:t xml:space="preserve">The Ministry of Health is in charge of public health services, government or municipal hospital, and medical services. Both legal citizen and foreign residents are entitled to free healthcare in a public clinic or hospital.  They are able to receive this care by presenting an identification card or a SUS card. Any services that are received within the public clinics or hospital are covered in full by the government. Around 70% of residents opt to use public hospitals and facilities. The rest use private facilities. The expenses here are ether paid out of </w:t>
      </w:r>
      <w:proofErr w:type="gramStart"/>
      <w:r w:rsidRPr="00F21D30">
        <w:rPr>
          <w:rFonts w:ascii="Times New Roman" w:hAnsi="Times New Roman" w:cs="Times New Roman"/>
        </w:rPr>
        <w:t>pocket</w:t>
      </w:r>
      <w:proofErr w:type="gramEnd"/>
      <w:r w:rsidRPr="00F21D30">
        <w:rPr>
          <w:rFonts w:ascii="Times New Roman" w:hAnsi="Times New Roman" w:cs="Times New Roman"/>
        </w:rPr>
        <w:t xml:space="preserve"> or may be covered by private medical insurance. If a foreigner uses a private hospital they will be charged for services. </w:t>
      </w:r>
    </w:p>
    <w:p w14:paraId="4622D90F" w14:textId="39E57742" w:rsidR="000F2338" w:rsidRPr="00F21D30" w:rsidRDefault="000F2338" w:rsidP="001337CE">
      <w:pPr>
        <w:spacing w:line="480" w:lineRule="auto"/>
        <w:ind w:firstLine="720"/>
        <w:rPr>
          <w:rFonts w:ascii="Times New Roman" w:hAnsi="Times New Roman" w:cs="Times New Roman"/>
        </w:rPr>
      </w:pPr>
      <w:r w:rsidRPr="00F21D30">
        <w:rPr>
          <w:rFonts w:ascii="Times New Roman" w:hAnsi="Times New Roman" w:cs="Times New Roman"/>
        </w:rPr>
        <w:t xml:space="preserve">Going to private hospitals much of the time means shorter waits and possibly better facilities. Though this might not seem fair, access to healthcare has increased dramatically and is now looked at as a right. Before 1996, healthcare was not considered to be a universal right and when one was dead they received more attention </w:t>
      </w:r>
      <w:proofErr w:type="spellStart"/>
      <w:r w:rsidRPr="00F21D30">
        <w:rPr>
          <w:rFonts w:ascii="Times New Roman" w:hAnsi="Times New Roman" w:cs="Times New Roman"/>
        </w:rPr>
        <w:t>then</w:t>
      </w:r>
      <w:proofErr w:type="spellEnd"/>
      <w:r w:rsidRPr="00F21D30">
        <w:rPr>
          <w:rFonts w:ascii="Times New Roman" w:hAnsi="Times New Roman" w:cs="Times New Roman"/>
        </w:rPr>
        <w:t xml:space="preserve"> trying to cure an illness. </w:t>
      </w:r>
    </w:p>
    <w:p w14:paraId="5DBE2734" w14:textId="77777777" w:rsidR="009B5FC1" w:rsidRPr="00F21D30" w:rsidRDefault="009B5FC1" w:rsidP="001337CE">
      <w:pPr>
        <w:spacing w:line="480" w:lineRule="auto"/>
        <w:rPr>
          <w:rFonts w:ascii="Times New Roman" w:hAnsi="Times New Roman" w:cs="Times New Roman"/>
        </w:rPr>
      </w:pPr>
      <w:r w:rsidRPr="00F21D30">
        <w:rPr>
          <w:rFonts w:ascii="Times New Roman" w:hAnsi="Times New Roman" w:cs="Times New Roman"/>
        </w:rPr>
        <w:tab/>
        <w:t xml:space="preserve">The SUS card as noted above is the card for Brazil’s Unified Health System. This is the term used for public, private and supplemental healthcare systems. In order to use services at any of these locations a SUS card is needed. The newer version of the SUS card now has a personal ID number. This means that a patient’s health record can be accessed from any private or public </w:t>
      </w:r>
      <w:r w:rsidRPr="00F21D30">
        <w:rPr>
          <w:rFonts w:ascii="Times New Roman" w:hAnsi="Times New Roman" w:cs="Times New Roman"/>
        </w:rPr>
        <w:lastRenderedPageBreak/>
        <w:t xml:space="preserve">hospital within the network. This has allowed for greater system coordination between the private and public sectors. All these cards are issued free of charge but they must be applied for. This process is similar to getting a driver’s license in the US. </w:t>
      </w:r>
    </w:p>
    <w:p w14:paraId="62F2E2E9" w14:textId="250C49DB" w:rsidR="009B5FC1" w:rsidRPr="00F21D30" w:rsidRDefault="009B5FC1" w:rsidP="001337CE">
      <w:pPr>
        <w:spacing w:line="480" w:lineRule="auto"/>
        <w:rPr>
          <w:rFonts w:ascii="Times New Roman" w:hAnsi="Times New Roman" w:cs="Times New Roman"/>
        </w:rPr>
      </w:pPr>
      <w:r w:rsidRPr="00F21D30">
        <w:rPr>
          <w:rFonts w:ascii="Times New Roman" w:hAnsi="Times New Roman" w:cs="Times New Roman"/>
        </w:rPr>
        <w:tab/>
        <w:t xml:space="preserve">The SUS card also gives holder the ability to register in the online health portal. This allows access to medical records online and the ability to update any personal health information as it changes. </w:t>
      </w:r>
      <w:r w:rsidR="00BC4211" w:rsidRPr="00F21D30">
        <w:rPr>
          <w:rFonts w:ascii="Times New Roman" w:hAnsi="Times New Roman" w:cs="Times New Roman"/>
        </w:rPr>
        <w:t xml:space="preserve">Having a SUS card is </w:t>
      </w:r>
      <w:proofErr w:type="gramStart"/>
      <w:r w:rsidR="00BC4211" w:rsidRPr="00F21D30">
        <w:rPr>
          <w:rFonts w:ascii="Times New Roman" w:hAnsi="Times New Roman" w:cs="Times New Roman"/>
        </w:rPr>
        <w:t>a strength</w:t>
      </w:r>
      <w:proofErr w:type="gramEnd"/>
      <w:r w:rsidR="00BC4211" w:rsidRPr="00F21D30">
        <w:rPr>
          <w:rFonts w:ascii="Times New Roman" w:hAnsi="Times New Roman" w:cs="Times New Roman"/>
        </w:rPr>
        <w:t xml:space="preserve"> of Brazil’s system. There is no need to get records transferred between physicians or other medical interactions</w:t>
      </w:r>
      <w:r w:rsidR="00A52864" w:rsidRPr="00F21D30">
        <w:rPr>
          <w:rFonts w:ascii="Times New Roman" w:hAnsi="Times New Roman" w:cs="Times New Roman"/>
        </w:rPr>
        <w:t xml:space="preserve">. </w:t>
      </w:r>
      <w:r w:rsidR="00857AFD" w:rsidRPr="00F21D30">
        <w:rPr>
          <w:rFonts w:ascii="Times New Roman" w:hAnsi="Times New Roman" w:cs="Times New Roman"/>
        </w:rPr>
        <w:t xml:space="preserve">Even though there is universal healthcare coverage since power was decentralized during the power shift of the country it has been harder to make sure everyone is actually receiving care. Local authorities have the </w:t>
      </w:r>
      <w:r w:rsidR="00A85F12" w:rsidRPr="00F21D30">
        <w:rPr>
          <w:rFonts w:ascii="Times New Roman" w:hAnsi="Times New Roman" w:cs="Times New Roman"/>
        </w:rPr>
        <w:t xml:space="preserve">authority when it comes to how and to what extent healthcare is implemented in their area. This </w:t>
      </w:r>
      <w:r w:rsidR="003D0063" w:rsidRPr="00F21D30">
        <w:rPr>
          <w:rFonts w:ascii="Times New Roman" w:hAnsi="Times New Roman" w:cs="Times New Roman"/>
        </w:rPr>
        <w:t>becomes</w:t>
      </w:r>
      <w:r w:rsidR="00A85F12" w:rsidRPr="00F21D30">
        <w:rPr>
          <w:rFonts w:ascii="Times New Roman" w:hAnsi="Times New Roman" w:cs="Times New Roman"/>
        </w:rPr>
        <w:t xml:space="preserve"> a larger </w:t>
      </w:r>
      <w:proofErr w:type="gramStart"/>
      <w:r w:rsidR="00A85F12" w:rsidRPr="00F21D30">
        <w:rPr>
          <w:rFonts w:ascii="Times New Roman" w:hAnsi="Times New Roman" w:cs="Times New Roman"/>
        </w:rPr>
        <w:t>issues</w:t>
      </w:r>
      <w:proofErr w:type="gramEnd"/>
      <w:r w:rsidR="00A85F12" w:rsidRPr="00F21D30">
        <w:rPr>
          <w:rFonts w:ascii="Times New Roman" w:hAnsi="Times New Roman" w:cs="Times New Roman"/>
        </w:rPr>
        <w:t xml:space="preserve"> especially in large urban areas. </w:t>
      </w:r>
    </w:p>
    <w:p w14:paraId="7785F180" w14:textId="30DCE8E1" w:rsidR="003D0063" w:rsidRPr="00F21D30" w:rsidRDefault="003D0063" w:rsidP="001337CE">
      <w:pPr>
        <w:spacing w:line="480" w:lineRule="auto"/>
        <w:rPr>
          <w:rFonts w:ascii="Times New Roman" w:hAnsi="Times New Roman" w:cs="Times New Roman"/>
        </w:rPr>
      </w:pPr>
      <w:r w:rsidRPr="00F21D30">
        <w:rPr>
          <w:rFonts w:ascii="Times New Roman" w:hAnsi="Times New Roman" w:cs="Times New Roman"/>
        </w:rPr>
        <w:tab/>
        <w:t xml:space="preserve">Having both private and public health care combined is a positive for those who have the ability to choose but overall about 70% of hospitals are private and only have 35.4% of the beds </w:t>
      </w:r>
      <w:r w:rsidR="00F21D30" w:rsidRPr="00F21D30">
        <w:rPr>
          <w:rFonts w:ascii="Times New Roman" w:hAnsi="Times New Roman" w:cs="Times New Roman"/>
        </w:rPr>
        <w:t>available to the public sector (</w:t>
      </w:r>
      <w:proofErr w:type="spellStart"/>
      <w:r w:rsidR="00F21D30" w:rsidRPr="00F21D30">
        <w:rPr>
          <w:rFonts w:ascii="Times New Roman" w:hAnsi="Times New Roman" w:cs="Times New Roman"/>
        </w:rPr>
        <w:t>Bortz</w:t>
      </w:r>
      <w:proofErr w:type="spellEnd"/>
      <w:r w:rsidR="00F21D30" w:rsidRPr="00F21D30">
        <w:rPr>
          <w:rFonts w:ascii="Times New Roman" w:hAnsi="Times New Roman" w:cs="Times New Roman"/>
        </w:rPr>
        <w:t>, 2013).</w:t>
      </w:r>
      <w:r w:rsidRPr="00F21D30">
        <w:rPr>
          <w:rFonts w:ascii="Times New Roman" w:hAnsi="Times New Roman" w:cs="Times New Roman"/>
        </w:rPr>
        <w:t xml:space="preserve"> </w:t>
      </w:r>
      <w:r w:rsidR="00F21D30" w:rsidRPr="00F21D30">
        <w:rPr>
          <w:rFonts w:ascii="Times New Roman" w:hAnsi="Times New Roman" w:cs="Times New Roman"/>
        </w:rPr>
        <w:t xml:space="preserve">The current rising of the middle class compounds this issue; there is more tension on the public sector to perform while targeting the middle class to by insurance and use private services.  Though the SUS provides good services to all citizens there are huge health disparities that cannot be addressed through the card, there are things such as geographic disparities and different standards of care relative to geographical location. There social issues need to be addressed through different means that just the SUS card program. </w:t>
      </w:r>
    </w:p>
    <w:p w14:paraId="545D7BDD" w14:textId="4A6B4839" w:rsidR="003974D1" w:rsidRPr="00F21D30" w:rsidRDefault="003974D1" w:rsidP="001337CE">
      <w:pPr>
        <w:spacing w:line="480" w:lineRule="auto"/>
        <w:jc w:val="center"/>
        <w:rPr>
          <w:rFonts w:ascii="Times New Roman" w:hAnsi="Times New Roman" w:cs="Times New Roman"/>
        </w:rPr>
      </w:pPr>
      <w:r w:rsidRPr="00F21D30">
        <w:rPr>
          <w:rFonts w:ascii="Times New Roman" w:hAnsi="Times New Roman" w:cs="Times New Roman"/>
        </w:rPr>
        <w:t xml:space="preserve">References </w:t>
      </w:r>
    </w:p>
    <w:p w14:paraId="4B6F1963" w14:textId="782D51EF" w:rsidR="006D0BB0" w:rsidRPr="00F21D30" w:rsidRDefault="00BF19E2" w:rsidP="001337CE">
      <w:pPr>
        <w:spacing w:line="480" w:lineRule="auto"/>
        <w:ind w:left="720" w:hanging="720"/>
        <w:rPr>
          <w:rFonts w:ascii="Times New Roman" w:hAnsi="Times New Roman" w:cs="Times New Roman"/>
          <w:bCs/>
          <w:color w:val="262626"/>
        </w:rPr>
      </w:pPr>
      <w:proofErr w:type="spellStart"/>
      <w:proofErr w:type="gramStart"/>
      <w:r w:rsidRPr="00F21D30">
        <w:rPr>
          <w:rFonts w:ascii="Times New Roman" w:hAnsi="Times New Roman" w:cs="Times New Roman"/>
          <w:bCs/>
          <w:color w:val="262626"/>
        </w:rPr>
        <w:t>Angloinfo</w:t>
      </w:r>
      <w:proofErr w:type="spellEnd"/>
      <w:r w:rsidRPr="00F21D30">
        <w:rPr>
          <w:rFonts w:ascii="Times New Roman" w:hAnsi="Times New Roman" w:cs="Times New Roman"/>
          <w:bCs/>
          <w:color w:val="262626"/>
        </w:rPr>
        <w:t xml:space="preserve"> Brazil.</w:t>
      </w:r>
      <w:proofErr w:type="gramEnd"/>
      <w:r w:rsidRPr="00F21D30">
        <w:rPr>
          <w:rFonts w:ascii="Times New Roman" w:hAnsi="Times New Roman" w:cs="Times New Roman"/>
          <w:bCs/>
          <w:color w:val="262626"/>
        </w:rPr>
        <w:t xml:space="preserve"> </w:t>
      </w:r>
      <w:proofErr w:type="gramStart"/>
      <w:r w:rsidRPr="00F21D30">
        <w:rPr>
          <w:rFonts w:ascii="Times New Roman" w:hAnsi="Times New Roman" w:cs="Times New Roman"/>
          <w:bCs/>
          <w:color w:val="262626"/>
        </w:rPr>
        <w:t>(</w:t>
      </w:r>
      <w:proofErr w:type="spellStart"/>
      <w:r w:rsidRPr="00F21D30">
        <w:rPr>
          <w:rFonts w:ascii="Times New Roman" w:hAnsi="Times New Roman" w:cs="Times New Roman"/>
          <w:bCs/>
          <w:color w:val="262626"/>
        </w:rPr>
        <w:t>n.d.</w:t>
      </w:r>
      <w:proofErr w:type="spellEnd"/>
      <w:r w:rsidRPr="00F21D30">
        <w:rPr>
          <w:rFonts w:ascii="Times New Roman" w:hAnsi="Times New Roman" w:cs="Times New Roman"/>
          <w:bCs/>
          <w:color w:val="262626"/>
        </w:rPr>
        <w:t>).</w:t>
      </w:r>
      <w:proofErr w:type="gramEnd"/>
      <w:r w:rsidRPr="00F21D30">
        <w:rPr>
          <w:rFonts w:ascii="Times New Roman" w:hAnsi="Times New Roman" w:cs="Times New Roman"/>
          <w:bCs/>
          <w:color w:val="262626"/>
        </w:rPr>
        <w:t xml:space="preserve"> Retrieved March 29, 2016, from </w:t>
      </w:r>
      <w:hyperlink r:id="rId5" w:history="1">
        <w:r w:rsidR="006D0BB0" w:rsidRPr="00F21D30">
          <w:rPr>
            <w:rStyle w:val="Hyperlink"/>
            <w:rFonts w:ascii="Times New Roman" w:hAnsi="Times New Roman" w:cs="Times New Roman"/>
            <w:bCs/>
          </w:rPr>
          <w:t>https://www.angloinfo.com/brazil/how-to/brazil-healthcare-health-system</w:t>
        </w:r>
      </w:hyperlink>
    </w:p>
    <w:p w14:paraId="25927855" w14:textId="1DB30DD7" w:rsidR="00F21D30" w:rsidRPr="00F21D30" w:rsidRDefault="00F21D30" w:rsidP="001337CE">
      <w:pPr>
        <w:spacing w:line="480" w:lineRule="auto"/>
        <w:ind w:left="720" w:hanging="720"/>
        <w:rPr>
          <w:rFonts w:ascii="Times New Roman" w:hAnsi="Times New Roman" w:cs="Times New Roman"/>
          <w:bCs/>
          <w:color w:val="262626"/>
        </w:rPr>
      </w:pPr>
      <w:proofErr w:type="spellStart"/>
      <w:r w:rsidRPr="00F21D30">
        <w:rPr>
          <w:rFonts w:ascii="Times New Roman" w:hAnsi="Times New Roman" w:cs="Times New Roman"/>
          <w:bCs/>
          <w:color w:val="262626"/>
        </w:rPr>
        <w:lastRenderedPageBreak/>
        <w:t>Bortz</w:t>
      </w:r>
      <w:proofErr w:type="spellEnd"/>
      <w:r w:rsidRPr="00F21D30">
        <w:rPr>
          <w:rFonts w:ascii="Times New Roman" w:hAnsi="Times New Roman" w:cs="Times New Roman"/>
          <w:bCs/>
          <w:color w:val="262626"/>
        </w:rPr>
        <w:t xml:space="preserve">, M. (2013, September 14). </w:t>
      </w:r>
      <w:proofErr w:type="gramStart"/>
      <w:r w:rsidRPr="00F21D30">
        <w:rPr>
          <w:rFonts w:ascii="Times New Roman" w:hAnsi="Times New Roman" w:cs="Times New Roman"/>
          <w:bCs/>
          <w:color w:val="262626"/>
        </w:rPr>
        <w:t>Analyzing Public Health in Brazil.</w:t>
      </w:r>
      <w:proofErr w:type="gramEnd"/>
      <w:r w:rsidRPr="00F21D30">
        <w:rPr>
          <w:rFonts w:ascii="Times New Roman" w:hAnsi="Times New Roman" w:cs="Times New Roman"/>
          <w:bCs/>
          <w:color w:val="262626"/>
        </w:rPr>
        <w:t xml:space="preserve"> Retrieved April 05, 2016, from </w:t>
      </w:r>
      <w:hyperlink r:id="rId6" w:history="1">
        <w:r w:rsidRPr="00F21D30">
          <w:rPr>
            <w:rStyle w:val="Hyperlink"/>
            <w:rFonts w:ascii="Times New Roman" w:hAnsi="Times New Roman" w:cs="Times New Roman"/>
            <w:bCs/>
          </w:rPr>
          <w:t>http://www.rioonwatch.org/?p=9941</w:t>
        </w:r>
      </w:hyperlink>
      <w:r w:rsidRPr="00F21D30">
        <w:rPr>
          <w:rFonts w:ascii="Times New Roman" w:hAnsi="Times New Roman" w:cs="Times New Roman"/>
          <w:bCs/>
          <w:color w:val="262626"/>
        </w:rPr>
        <w:t xml:space="preserve"> </w:t>
      </w:r>
    </w:p>
    <w:p w14:paraId="3B78F1AB" w14:textId="16471762" w:rsidR="006D0BB0" w:rsidRDefault="003974D1" w:rsidP="00A31AB0">
      <w:pPr>
        <w:spacing w:line="480" w:lineRule="auto"/>
        <w:ind w:left="720" w:hanging="720"/>
        <w:rPr>
          <w:rFonts w:ascii="Times New Roman" w:hAnsi="Times New Roman" w:cs="Times New Roman"/>
          <w:bCs/>
          <w:color w:val="262626"/>
        </w:rPr>
      </w:pPr>
      <w:proofErr w:type="gramStart"/>
      <w:r w:rsidRPr="00F21D30">
        <w:rPr>
          <w:rFonts w:ascii="Times New Roman" w:hAnsi="Times New Roman" w:cs="Times New Roman"/>
          <w:bCs/>
          <w:color w:val="262626"/>
        </w:rPr>
        <w:t>Flawed by fair: Brazil’s health system reaches out to the poor.</w:t>
      </w:r>
      <w:proofErr w:type="gramEnd"/>
      <w:r w:rsidRPr="00F21D30">
        <w:rPr>
          <w:rFonts w:ascii="Times New Roman" w:hAnsi="Times New Roman" w:cs="Times New Roman"/>
          <w:bCs/>
          <w:color w:val="262626"/>
        </w:rPr>
        <w:t xml:space="preserve"> (2008). Bulletin of the World Health Organization, 86(4), 241-320. Retrieved from </w:t>
      </w:r>
      <w:hyperlink r:id="rId7" w:history="1">
        <w:r w:rsidR="006D0BB0" w:rsidRPr="00F21D30">
          <w:rPr>
            <w:rStyle w:val="Hyperlink"/>
            <w:rFonts w:ascii="Times New Roman" w:hAnsi="Times New Roman" w:cs="Times New Roman"/>
            <w:bCs/>
          </w:rPr>
          <w:t>http://www.who.int/bulletin/volumes/86/4/08-030408/en/</w:t>
        </w:r>
      </w:hyperlink>
    </w:p>
    <w:p w14:paraId="4058CF50" w14:textId="77777777" w:rsidR="00A31AB0" w:rsidRPr="00A31AB0" w:rsidRDefault="00A31AB0" w:rsidP="00A31AB0">
      <w:pPr>
        <w:spacing w:line="480" w:lineRule="auto"/>
        <w:ind w:left="720" w:hanging="720"/>
        <w:rPr>
          <w:rFonts w:ascii="Times New Roman" w:hAnsi="Times New Roman" w:cs="Times New Roman"/>
          <w:bCs/>
          <w:color w:val="262626"/>
        </w:rPr>
      </w:pPr>
    </w:p>
    <w:p w14:paraId="7DAD376E" w14:textId="05C8FF9B" w:rsidR="006D0BB0" w:rsidRDefault="00EC4F30" w:rsidP="001337CE">
      <w:pPr>
        <w:spacing w:line="480" w:lineRule="auto"/>
        <w:rPr>
          <w:rFonts w:ascii="Times New Roman" w:hAnsi="Times New Roman" w:cs="Times New Roman"/>
          <w:b/>
        </w:rPr>
      </w:pPr>
      <w:r>
        <w:rPr>
          <w:rFonts w:ascii="Times New Roman" w:hAnsi="Times New Roman" w:cs="Times New Roman"/>
          <w:b/>
        </w:rPr>
        <w:t xml:space="preserve">Austria </w:t>
      </w:r>
    </w:p>
    <w:p w14:paraId="5270427A" w14:textId="7448FB8C" w:rsidR="00EC4F30" w:rsidRPr="00EC4F30" w:rsidRDefault="00EC4F30" w:rsidP="001337CE">
      <w:pPr>
        <w:tabs>
          <w:tab w:val="left" w:pos="-990"/>
        </w:tabs>
        <w:spacing w:line="480" w:lineRule="auto"/>
        <w:ind w:firstLine="720"/>
        <w:rPr>
          <w:rFonts w:ascii="Times New Roman" w:hAnsi="Times New Roman" w:cs="Times New Roman"/>
        </w:rPr>
      </w:pPr>
      <w:r>
        <w:rPr>
          <w:rFonts w:ascii="Times New Roman" w:hAnsi="Times New Roman" w:cs="Times New Roman"/>
        </w:rPr>
        <w:t xml:space="preserve">Healthcare in Austria is a two-tiered system. The majority, if not all individuals in the country receive government funded care but there is also an option of having supplementary private health insurance purchased elsewhere. Some, though not many, choose to pay for all their care privately. Access to care is universal among all residents of Austria as well as those from other European countries. If traveling to Austria from another EU country you must only </w:t>
      </w:r>
      <w:proofErr w:type="spellStart"/>
      <w:r>
        <w:rPr>
          <w:rFonts w:ascii="Times New Roman" w:hAnsi="Times New Roman" w:cs="Times New Roman"/>
        </w:rPr>
        <w:t>posses</w:t>
      </w:r>
      <w:proofErr w:type="spellEnd"/>
      <w:r>
        <w:rPr>
          <w:rFonts w:ascii="Times New Roman" w:hAnsi="Times New Roman" w:cs="Times New Roman"/>
        </w:rPr>
        <w:t xml:space="preserve"> the European Health Insurance Card in order to receive free of charge care</w:t>
      </w:r>
      <w:r w:rsidR="00F515FE">
        <w:rPr>
          <w:rFonts w:ascii="Times New Roman" w:hAnsi="Times New Roman" w:cs="Times New Roman"/>
        </w:rPr>
        <w:t xml:space="preserve"> (</w:t>
      </w:r>
      <w:proofErr w:type="spellStart"/>
      <w:r w:rsidR="00F515FE">
        <w:rPr>
          <w:rFonts w:ascii="Times New Roman" w:hAnsi="Times New Roman" w:cs="Times New Roman"/>
        </w:rPr>
        <w:t>Hofmarcher</w:t>
      </w:r>
      <w:proofErr w:type="spellEnd"/>
      <w:r w:rsidR="00F515FE">
        <w:rPr>
          <w:rFonts w:ascii="Times New Roman" w:hAnsi="Times New Roman" w:cs="Times New Roman"/>
        </w:rPr>
        <w:t>, 2013)</w:t>
      </w:r>
      <w:r>
        <w:rPr>
          <w:rFonts w:ascii="Times New Roman" w:hAnsi="Times New Roman" w:cs="Times New Roman"/>
        </w:rPr>
        <w:t>. This is a change that is slowing being made throughout the different countries, if a patient does not have a card they would need to have a form from their home country’s health insurance authorities to make sure they can access care if needed.</w:t>
      </w:r>
    </w:p>
    <w:p w14:paraId="6E5F9630" w14:textId="05F386A9" w:rsidR="00F21D30" w:rsidRDefault="004E0796" w:rsidP="001337CE">
      <w:pPr>
        <w:tabs>
          <w:tab w:val="left" w:pos="-990"/>
        </w:tabs>
        <w:spacing w:line="480" w:lineRule="auto"/>
        <w:ind w:firstLine="720"/>
        <w:rPr>
          <w:rFonts w:ascii="Times New Roman" w:hAnsi="Times New Roman" w:cs="Times New Roman"/>
        </w:rPr>
      </w:pPr>
      <w:r>
        <w:rPr>
          <w:rFonts w:ascii="Times New Roman" w:hAnsi="Times New Roman" w:cs="Times New Roman"/>
        </w:rPr>
        <w:t xml:space="preserve">In order to finance coverage for all citizens those living and working in Austria make contributions to health insurance as a part of the social security insurance system as a whole. There are different types of fees and payment schedules depending on the type of employment of an individual. Through </w:t>
      </w:r>
      <w:proofErr w:type="gramStart"/>
      <w:r>
        <w:rPr>
          <w:rFonts w:ascii="Times New Roman" w:hAnsi="Times New Roman" w:cs="Times New Roman"/>
        </w:rPr>
        <w:t>this</w:t>
      </w:r>
      <w:proofErr w:type="gramEnd"/>
      <w:r>
        <w:rPr>
          <w:rFonts w:ascii="Times New Roman" w:hAnsi="Times New Roman" w:cs="Times New Roman"/>
        </w:rPr>
        <w:t xml:space="preserve"> universal health </w:t>
      </w:r>
      <w:proofErr w:type="spellStart"/>
      <w:r>
        <w:rPr>
          <w:rFonts w:ascii="Times New Roman" w:hAnsi="Times New Roman" w:cs="Times New Roman"/>
        </w:rPr>
        <w:t>cares</w:t>
      </w:r>
      <w:proofErr w:type="spellEnd"/>
      <w:r>
        <w:rPr>
          <w:rFonts w:ascii="Times New Roman" w:hAnsi="Times New Roman" w:cs="Times New Roman"/>
        </w:rPr>
        <w:t xml:space="preserve"> basic healthcare and dental services are covered as well as visits to specialist within the public system. For those who are insured the price varies quite a bit because it is dependent on income level</w:t>
      </w:r>
      <w:r w:rsidR="001932D4">
        <w:rPr>
          <w:rFonts w:ascii="Times New Roman" w:hAnsi="Times New Roman" w:cs="Times New Roman"/>
        </w:rPr>
        <w:t xml:space="preserve"> (The Austrian healthcare system, 2016)</w:t>
      </w:r>
      <w:r>
        <w:rPr>
          <w:rFonts w:ascii="Times New Roman" w:hAnsi="Times New Roman" w:cs="Times New Roman"/>
        </w:rPr>
        <w:t xml:space="preserve">. </w:t>
      </w:r>
    </w:p>
    <w:p w14:paraId="4F2EDEE7" w14:textId="7D3D4A84" w:rsidR="008247B0" w:rsidRDefault="001932D4" w:rsidP="001337CE">
      <w:pPr>
        <w:tabs>
          <w:tab w:val="left" w:pos="-990"/>
        </w:tabs>
        <w:spacing w:line="480" w:lineRule="auto"/>
        <w:ind w:firstLine="720"/>
        <w:rPr>
          <w:rFonts w:ascii="Times New Roman" w:hAnsi="Times New Roman" w:cs="Times New Roman"/>
        </w:rPr>
      </w:pPr>
      <w:r>
        <w:rPr>
          <w:rFonts w:ascii="Times New Roman" w:hAnsi="Times New Roman" w:cs="Times New Roman"/>
        </w:rPr>
        <w:lastRenderedPageBreak/>
        <w:t xml:space="preserve">Where many other countries throughout the world struggle in rural healthcare the Austrian system has a good ratio of hospitals and physicians even in remote areas. </w:t>
      </w:r>
      <w:r w:rsidR="007F1194">
        <w:rPr>
          <w:rFonts w:ascii="Times New Roman" w:hAnsi="Times New Roman" w:cs="Times New Roman"/>
        </w:rPr>
        <w:t xml:space="preserve">Coverage of children is also something highly ranked in their system. Children are covered by their </w:t>
      </w:r>
      <w:proofErr w:type="gramStart"/>
      <w:r w:rsidR="007F1194">
        <w:rPr>
          <w:rFonts w:ascii="Times New Roman" w:hAnsi="Times New Roman" w:cs="Times New Roman"/>
        </w:rPr>
        <w:t>parents</w:t>
      </w:r>
      <w:proofErr w:type="gramEnd"/>
      <w:r w:rsidR="007F1194">
        <w:rPr>
          <w:rFonts w:ascii="Times New Roman" w:hAnsi="Times New Roman" w:cs="Times New Roman"/>
        </w:rPr>
        <w:t xml:space="preserve"> insurance if in college put to the age </w:t>
      </w:r>
      <w:r w:rsidR="007F1194" w:rsidRPr="006F77B8">
        <w:rPr>
          <w:rFonts w:ascii="Times New Roman" w:hAnsi="Times New Roman" w:cs="Times New Roman"/>
        </w:rPr>
        <w:t>of 28</w:t>
      </w:r>
      <w:r w:rsidR="008247B0" w:rsidRPr="006F77B8">
        <w:rPr>
          <w:rFonts w:ascii="Times New Roman" w:hAnsi="Times New Roman" w:cs="Times New Roman"/>
        </w:rPr>
        <w:t xml:space="preserve"> (</w:t>
      </w:r>
      <w:r w:rsidR="006F77B8" w:rsidRPr="006F77B8">
        <w:rPr>
          <w:rFonts w:ascii="Times New Roman" w:hAnsi="Times New Roman" w:cs="Times New Roman"/>
        </w:rPr>
        <w:t>Healthcare in Austria 2015</w:t>
      </w:r>
      <w:r w:rsidR="008247B0" w:rsidRPr="006F77B8">
        <w:rPr>
          <w:rFonts w:ascii="Times New Roman" w:hAnsi="Times New Roman" w:cs="Times New Roman"/>
        </w:rPr>
        <w:t>)</w:t>
      </w:r>
      <w:r w:rsidR="007F1194" w:rsidRPr="006F77B8">
        <w:rPr>
          <w:rFonts w:ascii="Times New Roman" w:hAnsi="Times New Roman" w:cs="Times New Roman"/>
        </w:rPr>
        <w:t>.</w:t>
      </w:r>
      <w:r w:rsidR="008247B0" w:rsidRPr="006F77B8">
        <w:rPr>
          <w:rFonts w:ascii="Times New Roman" w:hAnsi="Times New Roman" w:cs="Times New Roman"/>
        </w:rPr>
        <w:t xml:space="preserve"> Overall Austria is ranked towards the top of all European healthcare systems</w:t>
      </w:r>
      <w:r w:rsidR="008247B0">
        <w:rPr>
          <w:rFonts w:ascii="Times New Roman" w:hAnsi="Times New Roman" w:cs="Times New Roman"/>
        </w:rPr>
        <w:t xml:space="preserve">. </w:t>
      </w:r>
    </w:p>
    <w:p w14:paraId="6A81B7DD" w14:textId="5BEC3B9E" w:rsidR="001932D4" w:rsidRPr="006F77B8" w:rsidRDefault="008247B0" w:rsidP="001337CE">
      <w:pPr>
        <w:tabs>
          <w:tab w:val="left" w:pos="-990"/>
        </w:tabs>
        <w:spacing w:line="480" w:lineRule="auto"/>
        <w:ind w:firstLine="720"/>
        <w:rPr>
          <w:rFonts w:ascii="Times New Roman" w:hAnsi="Times New Roman" w:cs="Times New Roman"/>
        </w:rPr>
      </w:pPr>
      <w:r>
        <w:rPr>
          <w:rFonts w:ascii="Times New Roman" w:hAnsi="Times New Roman" w:cs="Times New Roman"/>
        </w:rPr>
        <w:t xml:space="preserve">When an individual enters the healthcare system </w:t>
      </w:r>
      <w:proofErr w:type="gramStart"/>
      <w:r>
        <w:rPr>
          <w:rFonts w:ascii="Times New Roman" w:hAnsi="Times New Roman" w:cs="Times New Roman"/>
        </w:rPr>
        <w:t>are</w:t>
      </w:r>
      <w:proofErr w:type="gramEnd"/>
      <w:r>
        <w:rPr>
          <w:rFonts w:ascii="Times New Roman" w:hAnsi="Times New Roman" w:cs="Times New Roman"/>
        </w:rPr>
        <w:t xml:space="preserve"> given an e-card. This card contains personal information such as a social security number, date of birth, and information about claims. This card also has the ability to be used for identification purposes. Through the e-card system the Austrian government is able to processes claims electronically, this reduces times spend on paper work and the backlog that could occur though paper </w:t>
      </w:r>
      <w:r w:rsidRPr="006F77B8">
        <w:rPr>
          <w:rFonts w:ascii="Times New Roman" w:hAnsi="Times New Roman" w:cs="Times New Roman"/>
        </w:rPr>
        <w:t>methods (</w:t>
      </w:r>
      <w:r w:rsidR="006F77B8" w:rsidRPr="006F77B8">
        <w:rPr>
          <w:rFonts w:ascii="Times New Roman" w:hAnsi="Times New Roman" w:cs="Times New Roman"/>
        </w:rPr>
        <w:t>Healthcare in Austria, 2015</w:t>
      </w:r>
      <w:r w:rsidRPr="006F77B8">
        <w:rPr>
          <w:rFonts w:ascii="Times New Roman" w:hAnsi="Times New Roman" w:cs="Times New Roman"/>
        </w:rPr>
        <w:t xml:space="preserve">). </w:t>
      </w:r>
    </w:p>
    <w:p w14:paraId="37AFA181" w14:textId="163D85E2" w:rsidR="001932D4" w:rsidRDefault="008247B0" w:rsidP="001337CE">
      <w:pPr>
        <w:tabs>
          <w:tab w:val="left" w:pos="-990"/>
        </w:tabs>
        <w:spacing w:line="480" w:lineRule="auto"/>
        <w:ind w:firstLine="720"/>
        <w:rPr>
          <w:rFonts w:ascii="Times New Roman" w:hAnsi="Times New Roman" w:cs="Times New Roman"/>
        </w:rPr>
      </w:pPr>
      <w:r>
        <w:rPr>
          <w:rFonts w:ascii="Times New Roman" w:hAnsi="Times New Roman" w:cs="Times New Roman"/>
        </w:rPr>
        <w:t xml:space="preserve">With the e-card an individual is able to see any doctor that is within the system. This can more easily be figured out than in the United States since they will always have a sign that lets patients know they take government insurance. Physicians are not the only ones who provide services within the system, individuals are also able to receive dental care and have the ability to see some specialists without any fees. Within the public system care is slightly different than if an individual has private insurance. In a public hospital an individual would be placed in a ward of 3-6 people while someone with private insurance would be in a double or single room. </w:t>
      </w:r>
      <w:r w:rsidR="003C1806">
        <w:rPr>
          <w:rFonts w:ascii="Times New Roman" w:hAnsi="Times New Roman" w:cs="Times New Roman"/>
        </w:rPr>
        <w:t xml:space="preserve">Through government insurance a majority of prescriptions fees are reimbursed but vaccinations are not covered. Individuals must pay for vaccines themselves. </w:t>
      </w:r>
    </w:p>
    <w:p w14:paraId="71F31A1C" w14:textId="58A2C28A" w:rsidR="003C1806" w:rsidRDefault="003C1806" w:rsidP="001337CE">
      <w:pPr>
        <w:tabs>
          <w:tab w:val="left" w:pos="-990"/>
        </w:tabs>
        <w:spacing w:line="480" w:lineRule="auto"/>
        <w:ind w:firstLine="720"/>
        <w:rPr>
          <w:rFonts w:ascii="Times New Roman" w:hAnsi="Times New Roman" w:cs="Times New Roman"/>
        </w:rPr>
      </w:pPr>
      <w:r>
        <w:rPr>
          <w:rFonts w:ascii="Times New Roman" w:hAnsi="Times New Roman" w:cs="Times New Roman"/>
        </w:rPr>
        <w:t xml:space="preserve">This point of vaccines is one of the weaknesses of the system. </w:t>
      </w:r>
      <w:r w:rsidR="001337CE">
        <w:rPr>
          <w:rFonts w:ascii="Times New Roman" w:hAnsi="Times New Roman" w:cs="Times New Roman"/>
        </w:rPr>
        <w:t xml:space="preserve">If the government were to cover vaccines as well as other basic healthcare they may be able to reduce </w:t>
      </w:r>
      <w:proofErr w:type="spellStart"/>
      <w:r w:rsidR="001337CE">
        <w:rPr>
          <w:rFonts w:ascii="Times New Roman" w:hAnsi="Times New Roman" w:cs="Times New Roman"/>
        </w:rPr>
        <w:t>over all</w:t>
      </w:r>
      <w:proofErr w:type="spellEnd"/>
      <w:r w:rsidR="001337CE">
        <w:rPr>
          <w:rFonts w:ascii="Times New Roman" w:hAnsi="Times New Roman" w:cs="Times New Roman"/>
        </w:rPr>
        <w:t xml:space="preserve"> costs over time. It is as strength that that system covered specialists to an extent. Many of systems only </w:t>
      </w:r>
      <w:r w:rsidR="001337CE">
        <w:rPr>
          <w:rFonts w:ascii="Times New Roman" w:hAnsi="Times New Roman" w:cs="Times New Roman"/>
        </w:rPr>
        <w:lastRenderedPageBreak/>
        <w:t>provide very basic physical health, having specialists and dental covered in an extra benefit by far.</w:t>
      </w:r>
    </w:p>
    <w:p w14:paraId="3BFBB96E" w14:textId="430573A6" w:rsidR="001932D4" w:rsidRDefault="001932D4" w:rsidP="001337CE">
      <w:pPr>
        <w:tabs>
          <w:tab w:val="left" w:pos="-990"/>
        </w:tabs>
        <w:spacing w:line="480" w:lineRule="auto"/>
        <w:ind w:left="90"/>
        <w:jc w:val="center"/>
        <w:rPr>
          <w:rFonts w:cs="OpenSans-Semibold"/>
          <w:bCs/>
          <w:color w:val="262626"/>
        </w:rPr>
      </w:pPr>
      <w:r>
        <w:rPr>
          <w:rFonts w:cs="OpenSans-Semibold"/>
          <w:bCs/>
          <w:color w:val="262626"/>
        </w:rPr>
        <w:t xml:space="preserve">References </w:t>
      </w:r>
    </w:p>
    <w:p w14:paraId="2393FA4C" w14:textId="63908D87" w:rsidR="001932D4" w:rsidRDefault="001932D4" w:rsidP="001337CE">
      <w:pPr>
        <w:tabs>
          <w:tab w:val="left" w:pos="-990"/>
        </w:tabs>
        <w:spacing w:line="480" w:lineRule="auto"/>
        <w:ind w:left="720" w:hanging="720"/>
        <w:rPr>
          <w:rFonts w:cs="OpenSans-Semibold"/>
          <w:bCs/>
          <w:color w:val="262626"/>
        </w:rPr>
      </w:pPr>
      <w:proofErr w:type="gramStart"/>
      <w:r w:rsidRPr="001932D4">
        <w:rPr>
          <w:rFonts w:cs="OpenSans-Semibold"/>
          <w:bCs/>
          <w:color w:val="262626"/>
        </w:rPr>
        <w:t>The Austrian healthcare system.</w:t>
      </w:r>
      <w:proofErr w:type="gramEnd"/>
      <w:r w:rsidRPr="001932D4">
        <w:rPr>
          <w:rFonts w:cs="OpenSans-Semibold"/>
          <w:bCs/>
          <w:color w:val="262626"/>
        </w:rPr>
        <w:t xml:space="preserve"> (2016). Retrieved April 08, 2016, from </w:t>
      </w:r>
      <w:hyperlink r:id="rId8" w:history="1">
        <w:r w:rsidRPr="00C8170A">
          <w:rPr>
            <w:rStyle w:val="Hyperlink"/>
            <w:rFonts w:cs="OpenSans-Semibold"/>
            <w:bCs/>
          </w:rPr>
          <w:t>https://www.justlanded.com/english/Austria/Austria-Guide/Health/The-Austrian-healthcare-system</w:t>
        </w:r>
      </w:hyperlink>
      <w:r>
        <w:rPr>
          <w:rFonts w:cs="OpenSans-Semibold"/>
          <w:bCs/>
          <w:color w:val="262626"/>
        </w:rPr>
        <w:t xml:space="preserve"> </w:t>
      </w:r>
    </w:p>
    <w:p w14:paraId="189C9898" w14:textId="47DB2FA5" w:rsidR="006F77B8" w:rsidRDefault="006F77B8" w:rsidP="001337CE">
      <w:pPr>
        <w:tabs>
          <w:tab w:val="left" w:pos="-990"/>
        </w:tabs>
        <w:spacing w:line="480" w:lineRule="auto"/>
        <w:ind w:left="720" w:hanging="720"/>
        <w:rPr>
          <w:rFonts w:cs="Times New Roman"/>
          <w:bCs/>
          <w:color w:val="262626"/>
        </w:rPr>
      </w:pPr>
      <w:proofErr w:type="gramStart"/>
      <w:r w:rsidRPr="006F77B8">
        <w:rPr>
          <w:rFonts w:cs="Times New Roman"/>
          <w:bCs/>
          <w:color w:val="262626"/>
        </w:rPr>
        <w:t>Healthcare in Austria | Expat Arrivals.</w:t>
      </w:r>
      <w:proofErr w:type="gramEnd"/>
      <w:r w:rsidRPr="006F77B8">
        <w:rPr>
          <w:rFonts w:cs="Times New Roman"/>
          <w:bCs/>
          <w:color w:val="262626"/>
        </w:rPr>
        <w:t xml:space="preserve"> (2015). Retrieved April 7, 2016, from </w:t>
      </w:r>
      <w:hyperlink r:id="rId9" w:history="1">
        <w:r w:rsidRPr="00C8170A">
          <w:rPr>
            <w:rStyle w:val="Hyperlink"/>
            <w:rFonts w:cs="Times New Roman"/>
            <w:bCs/>
          </w:rPr>
          <w:t>http://www.expatarrivals.com/austria/healthcare-in-austria</w:t>
        </w:r>
      </w:hyperlink>
      <w:r>
        <w:rPr>
          <w:rFonts w:cs="Times New Roman"/>
          <w:bCs/>
          <w:color w:val="262626"/>
        </w:rPr>
        <w:t xml:space="preserve"> </w:t>
      </w:r>
    </w:p>
    <w:p w14:paraId="70AEFF86" w14:textId="63DDE727" w:rsidR="00F515FE" w:rsidRPr="00F515FE" w:rsidRDefault="00F515FE" w:rsidP="001337CE">
      <w:pPr>
        <w:tabs>
          <w:tab w:val="left" w:pos="-990"/>
        </w:tabs>
        <w:spacing w:line="480" w:lineRule="auto"/>
        <w:ind w:left="720" w:hanging="720"/>
        <w:rPr>
          <w:rFonts w:cs="Times New Roman"/>
        </w:rPr>
      </w:pPr>
      <w:proofErr w:type="spellStart"/>
      <w:r w:rsidRPr="00F515FE">
        <w:rPr>
          <w:rFonts w:cs="OpenSans-Semibold"/>
          <w:bCs/>
          <w:color w:val="262626"/>
        </w:rPr>
        <w:t>Hofmarcher</w:t>
      </w:r>
      <w:proofErr w:type="spellEnd"/>
      <w:r w:rsidRPr="00F515FE">
        <w:rPr>
          <w:rFonts w:cs="OpenSans-Semibold"/>
          <w:bCs/>
          <w:color w:val="262626"/>
        </w:rPr>
        <w:t xml:space="preserve">, M. M. (2013). Austria: Health system review. </w:t>
      </w:r>
      <w:proofErr w:type="gramStart"/>
      <w:r w:rsidRPr="00F515FE">
        <w:rPr>
          <w:rFonts w:cs="OpenSans-Semibold"/>
          <w:bCs/>
          <w:color w:val="262626"/>
        </w:rPr>
        <w:t>European Observatory on Health Systems and Policies, 15(7).</w:t>
      </w:r>
      <w:proofErr w:type="gramEnd"/>
      <w:r w:rsidRPr="00F515FE">
        <w:rPr>
          <w:rFonts w:cs="OpenSans-Semibold"/>
          <w:bCs/>
          <w:color w:val="262626"/>
        </w:rPr>
        <w:t xml:space="preserve"> Retrieved April 07, 2016, from </w:t>
      </w:r>
      <w:hyperlink r:id="rId10" w:history="1">
        <w:r w:rsidRPr="00C8170A">
          <w:rPr>
            <w:rStyle w:val="Hyperlink"/>
            <w:rFonts w:cs="OpenSans-Semibold"/>
            <w:bCs/>
          </w:rPr>
          <w:t>http://www.euro.who.int/__data/assets/pdf_file/0017/233414/HiT-Austria.pdf</w:t>
        </w:r>
      </w:hyperlink>
      <w:r>
        <w:rPr>
          <w:rFonts w:cs="OpenSans-Semibold"/>
          <w:bCs/>
          <w:color w:val="262626"/>
        </w:rPr>
        <w:t xml:space="preserve"> </w:t>
      </w:r>
    </w:p>
    <w:p w14:paraId="2A15F932" w14:textId="77777777" w:rsidR="00A31AB0" w:rsidRDefault="00A31AB0" w:rsidP="001337CE">
      <w:pPr>
        <w:spacing w:line="480" w:lineRule="auto"/>
        <w:ind w:left="720" w:hanging="720"/>
        <w:rPr>
          <w:rFonts w:ascii="Times New Roman" w:hAnsi="Times New Roman" w:cs="Times New Roman"/>
          <w:b/>
        </w:rPr>
      </w:pPr>
    </w:p>
    <w:p w14:paraId="6BACE4EF" w14:textId="62D7A1BA" w:rsidR="006D0BB0" w:rsidRDefault="006D0BB0" w:rsidP="001337CE">
      <w:pPr>
        <w:spacing w:line="480" w:lineRule="auto"/>
        <w:ind w:left="720" w:hanging="720"/>
        <w:rPr>
          <w:rFonts w:ascii="Times New Roman" w:hAnsi="Times New Roman" w:cs="Times New Roman"/>
          <w:b/>
        </w:rPr>
      </w:pPr>
      <w:r w:rsidRPr="00F21D30">
        <w:rPr>
          <w:rFonts w:ascii="Times New Roman" w:hAnsi="Times New Roman" w:cs="Times New Roman"/>
          <w:b/>
        </w:rPr>
        <w:t>Australia</w:t>
      </w:r>
    </w:p>
    <w:p w14:paraId="354FE040" w14:textId="5630E83A" w:rsidR="00D816FE" w:rsidRDefault="00193161" w:rsidP="001337CE">
      <w:pPr>
        <w:spacing w:line="480" w:lineRule="auto"/>
        <w:rPr>
          <w:rFonts w:ascii="Times New Roman" w:hAnsi="Times New Roman" w:cs="Times New Roman"/>
        </w:rPr>
      </w:pPr>
      <w:r>
        <w:rPr>
          <w:rFonts w:ascii="Times New Roman" w:hAnsi="Times New Roman" w:cs="Times New Roman"/>
        </w:rPr>
        <w:tab/>
        <w:t xml:space="preserve">Healthcare in Australia is provided by both private and government institutions. The federal Minster for Health is in charge of national health policy while the states and </w:t>
      </w:r>
      <w:r w:rsidR="00563604">
        <w:rPr>
          <w:rFonts w:ascii="Times New Roman" w:hAnsi="Times New Roman" w:cs="Times New Roman"/>
        </w:rPr>
        <w:t>territories</w:t>
      </w:r>
      <w:r>
        <w:rPr>
          <w:rFonts w:ascii="Times New Roman" w:hAnsi="Times New Roman" w:cs="Times New Roman"/>
        </w:rPr>
        <w:t xml:space="preserve"> administer elements of healthcare within their jurisdictional power. These elements include things such as the operations of hospitals. </w:t>
      </w:r>
      <w:r w:rsidR="00563604">
        <w:rPr>
          <w:rFonts w:ascii="Times New Roman" w:hAnsi="Times New Roman" w:cs="Times New Roman"/>
        </w:rPr>
        <w:t xml:space="preserve">Australia has a Medicare system that is the publicly funded universal health care system in Australia. This exists </w:t>
      </w:r>
      <w:proofErr w:type="spellStart"/>
      <w:r w:rsidR="00563604">
        <w:rPr>
          <w:rFonts w:ascii="Times New Roman" w:hAnsi="Times New Roman" w:cs="Times New Roman"/>
        </w:rPr>
        <w:t>along side</w:t>
      </w:r>
      <w:proofErr w:type="spellEnd"/>
      <w:r w:rsidR="00563604">
        <w:rPr>
          <w:rFonts w:ascii="Times New Roman" w:hAnsi="Times New Roman" w:cs="Times New Roman"/>
        </w:rPr>
        <w:t xml:space="preserve"> with the private health system. </w:t>
      </w:r>
      <w:r w:rsidR="00D816FE">
        <w:rPr>
          <w:rFonts w:ascii="Times New Roman" w:hAnsi="Times New Roman" w:cs="Times New Roman"/>
        </w:rPr>
        <w:t xml:space="preserve">Though Medicare all citizens and most permanent residents are covered. </w:t>
      </w:r>
      <w:r w:rsidR="00815928">
        <w:rPr>
          <w:rFonts w:ascii="Times New Roman" w:hAnsi="Times New Roman" w:cs="Times New Roman"/>
        </w:rPr>
        <w:t xml:space="preserve">All levels of government provide public sector services: local, state, territory and the national government. Services in the private sector include private hospitals, medical practices as well as pharmacies. </w:t>
      </w:r>
    </w:p>
    <w:p w14:paraId="60616562" w14:textId="67D0BA88" w:rsidR="00815928" w:rsidRDefault="00815928" w:rsidP="001337CE">
      <w:pPr>
        <w:spacing w:line="480" w:lineRule="auto"/>
        <w:rPr>
          <w:rFonts w:ascii="Times New Roman" w:hAnsi="Times New Roman" w:cs="Times New Roman"/>
        </w:rPr>
      </w:pPr>
      <w:r>
        <w:rPr>
          <w:rFonts w:ascii="Times New Roman" w:hAnsi="Times New Roman" w:cs="Times New Roman"/>
        </w:rPr>
        <w:tab/>
        <w:t>In Australia a person can have a couple different combinations of medical coverage some have Medicare coverage only while others may have a combination of Medicare and pri</w:t>
      </w:r>
      <w:r w:rsidR="00260549">
        <w:rPr>
          <w:rFonts w:ascii="Times New Roman" w:hAnsi="Times New Roman" w:cs="Times New Roman"/>
        </w:rPr>
        <w:t xml:space="preserve">vate </w:t>
      </w:r>
      <w:r w:rsidR="00260549">
        <w:rPr>
          <w:rFonts w:ascii="Times New Roman" w:hAnsi="Times New Roman" w:cs="Times New Roman"/>
        </w:rPr>
        <w:lastRenderedPageBreak/>
        <w:t>health insurance cover</w:t>
      </w:r>
      <w:r w:rsidR="00C774DA">
        <w:rPr>
          <w:rFonts w:ascii="Times New Roman" w:hAnsi="Times New Roman" w:cs="Times New Roman"/>
        </w:rPr>
        <w:t>age. The Medicare system covers in full services as a public patient in a public hospital. The physician treating the patient must also work within that hospital. Free or subsidized treatment by other health professionals is usually covered while about 75% of fees are covered if you are an insured patient seeking care in either a public</w:t>
      </w:r>
      <w:r w:rsidR="00D816FE">
        <w:rPr>
          <w:rFonts w:ascii="Times New Roman" w:hAnsi="Times New Roman" w:cs="Times New Roman"/>
        </w:rPr>
        <w:t xml:space="preserve"> or private hospital (What is covered by Medicare?, 2015)</w:t>
      </w:r>
      <w:r w:rsidR="00C774DA">
        <w:rPr>
          <w:rFonts w:ascii="Times New Roman" w:hAnsi="Times New Roman" w:cs="Times New Roman"/>
        </w:rPr>
        <w:t xml:space="preserve"> Even some procedures in other countries are covered through Medicare. </w:t>
      </w:r>
    </w:p>
    <w:p w14:paraId="747FD3D3" w14:textId="56D53D95" w:rsidR="0096049C" w:rsidRDefault="00096C88" w:rsidP="001337CE">
      <w:pPr>
        <w:spacing w:line="480" w:lineRule="auto"/>
        <w:rPr>
          <w:rFonts w:ascii="Times New Roman" w:hAnsi="Times New Roman" w:cs="Times New Roman"/>
        </w:rPr>
      </w:pPr>
      <w:r>
        <w:rPr>
          <w:rFonts w:ascii="Times New Roman" w:hAnsi="Times New Roman" w:cs="Times New Roman"/>
        </w:rPr>
        <w:tab/>
        <w:t xml:space="preserve">Physicians and other practitioners are not required to adhere to the fee structure set up by the government for Medicare benefits. They can charge more for their services than the established fee. In these circumstances the patient must pay the difference. Ambulance services, dental care, specialized therapies; glasses/contacts, hearing aids and home nursing are not covered at all through </w:t>
      </w:r>
      <w:r w:rsidR="0020189A">
        <w:rPr>
          <w:rFonts w:ascii="Times New Roman" w:hAnsi="Times New Roman" w:cs="Times New Roman"/>
        </w:rPr>
        <w:t>Medicare; t</w:t>
      </w:r>
      <w:r>
        <w:rPr>
          <w:rFonts w:ascii="Times New Roman" w:hAnsi="Times New Roman" w:cs="Times New Roman"/>
        </w:rPr>
        <w:t xml:space="preserve">hese fees must be paid for by the patient. </w:t>
      </w:r>
      <w:r w:rsidR="0096049C">
        <w:rPr>
          <w:rFonts w:ascii="Times New Roman" w:hAnsi="Times New Roman" w:cs="Times New Roman"/>
        </w:rPr>
        <w:t xml:space="preserve">The main point of contact for citizens with the healthcare system is through their general practitioner. These physicians are the ones who would refer the patient to a specialist or the hospital for some other procedure or surgery. </w:t>
      </w:r>
    </w:p>
    <w:p w14:paraId="735A1765" w14:textId="66EE44BB" w:rsidR="00096C88" w:rsidRDefault="0020189A" w:rsidP="001337CE">
      <w:pPr>
        <w:spacing w:line="480" w:lineRule="auto"/>
        <w:ind w:firstLine="720"/>
        <w:rPr>
          <w:rFonts w:ascii="Times New Roman" w:hAnsi="Times New Roman" w:cs="Times New Roman"/>
        </w:rPr>
      </w:pPr>
      <w:r>
        <w:rPr>
          <w:rFonts w:ascii="Times New Roman" w:hAnsi="Times New Roman" w:cs="Times New Roman"/>
        </w:rPr>
        <w:t>Prescription drugs are subsidized through the Pharmaceutical Benefits Scheme. Citizens only pay part of the costs of the drugs bought at pharmacies. There is a range of payments with the maximum of a ge</w:t>
      </w:r>
      <w:r w:rsidR="00FC0D62">
        <w:rPr>
          <w:rFonts w:ascii="Times New Roman" w:hAnsi="Times New Roman" w:cs="Times New Roman"/>
        </w:rPr>
        <w:t>neral patient paying $36.10 AUD (Australia’s health system, 2014).</w:t>
      </w:r>
      <w:r>
        <w:rPr>
          <w:rFonts w:ascii="Times New Roman" w:hAnsi="Times New Roman" w:cs="Times New Roman"/>
        </w:rPr>
        <w:t xml:space="preserve"> If the medication is not listed under the PBS then the consumer will be in charge of the full cost of the prescription. </w:t>
      </w:r>
    </w:p>
    <w:p w14:paraId="2D49E3EB" w14:textId="7CC3BBA8" w:rsidR="00D816FE" w:rsidRDefault="00D816FE" w:rsidP="001337CE">
      <w:pPr>
        <w:spacing w:line="480" w:lineRule="auto"/>
        <w:rPr>
          <w:rFonts w:ascii="Times New Roman" w:hAnsi="Times New Roman" w:cs="Times New Roman"/>
        </w:rPr>
      </w:pPr>
      <w:r>
        <w:rPr>
          <w:rFonts w:ascii="Times New Roman" w:hAnsi="Times New Roman" w:cs="Times New Roman"/>
        </w:rPr>
        <w:tab/>
        <w:t xml:space="preserve">The funding for the Medicare system comes for a 2% Medicare levy. There is only an exception of low-income earners, there is an additional 1% levy imposed on high-income earners that do not have private insurance, the rest of the balance comes from the general revenue from the government. </w:t>
      </w:r>
      <w:r w:rsidR="00F67EAB">
        <w:rPr>
          <w:rFonts w:ascii="Times New Roman" w:hAnsi="Times New Roman" w:cs="Times New Roman"/>
        </w:rPr>
        <w:t xml:space="preserve">Having the ability to cover all citizens is a positive of the system but weakness </w:t>
      </w:r>
      <w:r w:rsidR="00F67EAB">
        <w:rPr>
          <w:rFonts w:ascii="Times New Roman" w:hAnsi="Times New Roman" w:cs="Times New Roman"/>
        </w:rPr>
        <w:lastRenderedPageBreak/>
        <w:t xml:space="preserve">come into play looking at rural healthcare and healthcare of the elderly. There has not been enough done to make sure that all populations are being taken care of to the same extent just do to resources available in that area. With that being said there is a national shortage of both doctors and nurses. This contributes greatly to the issue of </w:t>
      </w:r>
      <w:proofErr w:type="spellStart"/>
      <w:r w:rsidR="00F67EAB">
        <w:rPr>
          <w:rFonts w:ascii="Times New Roman" w:hAnsi="Times New Roman" w:cs="Times New Roman"/>
        </w:rPr>
        <w:t>under served</w:t>
      </w:r>
      <w:proofErr w:type="spellEnd"/>
      <w:r w:rsidR="00F67EAB">
        <w:rPr>
          <w:rFonts w:ascii="Times New Roman" w:hAnsi="Times New Roman" w:cs="Times New Roman"/>
        </w:rPr>
        <w:t xml:space="preserve"> areas. The government is trying to address this issue as well as looking at way to improve rural and native healthcare. </w:t>
      </w:r>
    </w:p>
    <w:p w14:paraId="080C1F1F" w14:textId="6AD8FD37" w:rsidR="00FC0D62" w:rsidRDefault="00FC0D62" w:rsidP="001337CE">
      <w:pPr>
        <w:spacing w:line="480" w:lineRule="auto"/>
        <w:jc w:val="center"/>
        <w:rPr>
          <w:rFonts w:ascii="Times New Roman" w:hAnsi="Times New Roman" w:cs="Times New Roman"/>
        </w:rPr>
      </w:pPr>
      <w:r>
        <w:rPr>
          <w:rFonts w:ascii="Times New Roman" w:hAnsi="Times New Roman" w:cs="Times New Roman"/>
        </w:rPr>
        <w:t xml:space="preserve">References </w:t>
      </w:r>
    </w:p>
    <w:p w14:paraId="5412A88D" w14:textId="6E7205FE" w:rsidR="00FC0D62" w:rsidRDefault="00FC0D62" w:rsidP="001337CE">
      <w:pPr>
        <w:spacing w:line="480" w:lineRule="auto"/>
        <w:ind w:left="720" w:hanging="720"/>
        <w:rPr>
          <w:rFonts w:cs="OpenSans-Semibold"/>
          <w:bCs/>
          <w:color w:val="262626"/>
        </w:rPr>
      </w:pPr>
      <w:proofErr w:type="gramStart"/>
      <w:r w:rsidRPr="00FC0D62">
        <w:rPr>
          <w:rFonts w:cs="OpenSans-Semibold"/>
          <w:bCs/>
          <w:color w:val="262626"/>
        </w:rPr>
        <w:t>Australia's health system.</w:t>
      </w:r>
      <w:proofErr w:type="gramEnd"/>
      <w:r w:rsidRPr="00FC0D62">
        <w:rPr>
          <w:rFonts w:cs="OpenSans-Semibold"/>
          <w:bCs/>
          <w:color w:val="262626"/>
        </w:rPr>
        <w:t xml:space="preserve"> (2014). Retrieved April 07, 2016, from </w:t>
      </w:r>
      <w:hyperlink r:id="rId11" w:history="1">
        <w:r w:rsidRPr="00C8170A">
          <w:rPr>
            <w:rStyle w:val="Hyperlink"/>
            <w:rFonts w:cs="OpenSans-Semibold"/>
            <w:bCs/>
          </w:rPr>
          <w:t>http://www.aihw.gov.au/australias-health/2014/health-system/</w:t>
        </w:r>
      </w:hyperlink>
      <w:r>
        <w:rPr>
          <w:rFonts w:cs="OpenSans-Semibold"/>
          <w:bCs/>
          <w:color w:val="262626"/>
        </w:rPr>
        <w:t xml:space="preserve"> </w:t>
      </w:r>
    </w:p>
    <w:p w14:paraId="141A802F" w14:textId="020672C8" w:rsidR="00D816FE" w:rsidRPr="00D816FE" w:rsidRDefault="00D816FE" w:rsidP="001337CE">
      <w:pPr>
        <w:spacing w:line="480" w:lineRule="auto"/>
        <w:ind w:left="720" w:hanging="720"/>
        <w:rPr>
          <w:rFonts w:ascii="Times New Roman" w:hAnsi="Times New Roman" w:cs="Times New Roman"/>
        </w:rPr>
      </w:pPr>
      <w:r w:rsidRPr="00D816FE">
        <w:rPr>
          <w:rFonts w:ascii="Times New Roman" w:hAnsi="Times New Roman" w:cs="Times New Roman"/>
          <w:bCs/>
          <w:color w:val="262626"/>
        </w:rPr>
        <w:t xml:space="preserve">What is covered by Medicare? (2015). Retrieved April 07, 2016, from </w:t>
      </w:r>
      <w:hyperlink r:id="rId12" w:history="1">
        <w:r w:rsidRPr="00D816FE">
          <w:rPr>
            <w:rStyle w:val="Hyperlink"/>
            <w:rFonts w:ascii="Times New Roman" w:hAnsi="Times New Roman" w:cs="Times New Roman"/>
            <w:bCs/>
          </w:rPr>
          <w:t>http://privatehealth.gov.au/healthinsurance/whatiscovered/medicare.htm</w:t>
        </w:r>
      </w:hyperlink>
      <w:r w:rsidRPr="00D816FE">
        <w:rPr>
          <w:rFonts w:ascii="Times New Roman" w:hAnsi="Times New Roman" w:cs="Times New Roman"/>
          <w:bCs/>
          <w:color w:val="262626"/>
        </w:rPr>
        <w:t xml:space="preserve"> </w:t>
      </w:r>
    </w:p>
    <w:sectPr w:rsidR="00D816FE" w:rsidRPr="00D816FE" w:rsidSect="00A31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OpenSans-Semi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19"/>
    <w:rsid w:val="00096C88"/>
    <w:rsid w:val="000F2338"/>
    <w:rsid w:val="001337CE"/>
    <w:rsid w:val="00193161"/>
    <w:rsid w:val="001932D4"/>
    <w:rsid w:val="0020189A"/>
    <w:rsid w:val="00246BEF"/>
    <w:rsid w:val="00260549"/>
    <w:rsid w:val="00297819"/>
    <w:rsid w:val="003974D1"/>
    <w:rsid w:val="003C1806"/>
    <w:rsid w:val="003D0063"/>
    <w:rsid w:val="0046722B"/>
    <w:rsid w:val="004A0685"/>
    <w:rsid w:val="004E0796"/>
    <w:rsid w:val="00563604"/>
    <w:rsid w:val="006D0BB0"/>
    <w:rsid w:val="006F77B8"/>
    <w:rsid w:val="007F1194"/>
    <w:rsid w:val="00815928"/>
    <w:rsid w:val="008247B0"/>
    <w:rsid w:val="00857AFD"/>
    <w:rsid w:val="0093085D"/>
    <w:rsid w:val="0096049C"/>
    <w:rsid w:val="009907CA"/>
    <w:rsid w:val="009B5FC1"/>
    <w:rsid w:val="00A31AB0"/>
    <w:rsid w:val="00A52864"/>
    <w:rsid w:val="00A85F12"/>
    <w:rsid w:val="00B14F52"/>
    <w:rsid w:val="00BC4211"/>
    <w:rsid w:val="00BF19E2"/>
    <w:rsid w:val="00C774DA"/>
    <w:rsid w:val="00D35B80"/>
    <w:rsid w:val="00D816FE"/>
    <w:rsid w:val="00EC304C"/>
    <w:rsid w:val="00EC4F30"/>
    <w:rsid w:val="00F21D30"/>
    <w:rsid w:val="00F515FE"/>
    <w:rsid w:val="00F67EAB"/>
    <w:rsid w:val="00FC0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599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B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landed.com/english/Austria/Austria-Guide/Health/The-Austrian-healthcare-syst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bulletin/volumes/86/4/08-030408/en/" TargetMode="External"/><Relationship Id="rId12" Type="http://schemas.openxmlformats.org/officeDocument/2006/relationships/hyperlink" Target="http://privatehealth.gov.au/healthinsurance/whatiscovered/medicare.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ioonwatch.org/?p=9941" TargetMode="External"/><Relationship Id="rId11" Type="http://schemas.openxmlformats.org/officeDocument/2006/relationships/hyperlink" Target="http://www.aihw.gov.au/australias-health/2014/health-system/" TargetMode="External"/><Relationship Id="rId5" Type="http://schemas.openxmlformats.org/officeDocument/2006/relationships/hyperlink" Target="https://www.angloinfo.com/brazil/how-to/brazil-healthcare-health-system" TargetMode="External"/><Relationship Id="rId10" Type="http://schemas.openxmlformats.org/officeDocument/2006/relationships/hyperlink" Target="http://www.euro.who.int/__data/assets/pdf_file/0017/233414/HiT-Austria.pdf" TargetMode="External"/><Relationship Id="rId4" Type="http://schemas.openxmlformats.org/officeDocument/2006/relationships/webSettings" Target="webSettings.xml"/><Relationship Id="rId9" Type="http://schemas.openxmlformats.org/officeDocument/2006/relationships/hyperlink" Target="http://www.expatarrivals.com/austria/healthcare-in-aust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Neal Wallace</cp:lastModifiedBy>
  <cp:revision>2</cp:revision>
  <dcterms:created xsi:type="dcterms:W3CDTF">2016-04-18T19:12:00Z</dcterms:created>
  <dcterms:modified xsi:type="dcterms:W3CDTF">2016-04-18T19:12:00Z</dcterms:modified>
</cp:coreProperties>
</file>