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C7D" w:rsidRDefault="00D46FE0" w:rsidP="0054361C">
      <w:pPr>
        <w:spacing w:line="276" w:lineRule="auto"/>
        <w:rPr>
          <w:b/>
        </w:rPr>
      </w:pPr>
      <w:r w:rsidRPr="00D46FE0">
        <w:rPr>
          <w:b/>
        </w:rPr>
        <w:t>Background/What we know</w:t>
      </w:r>
    </w:p>
    <w:p w:rsidR="00D46FE0" w:rsidRDefault="00D46FE0" w:rsidP="0054361C">
      <w:pPr>
        <w:spacing w:line="276" w:lineRule="auto"/>
      </w:pPr>
      <w:r>
        <w:t xml:space="preserve">In 2010 and 2011, the National Survey on Drug Use and Health estimated than 6.4% of the population of Oregon (ages 12 and older) used prescription pain medications in the past year for non-medical reasons. Oregon led the nation in the non-medical use of these medications. Additionally, between 2000 and 2006, fatal opioid overdoses increased from 1 to 5 (per 100,000). </w:t>
      </w:r>
    </w:p>
    <w:p w:rsidR="00D46FE0" w:rsidRDefault="00D46FE0" w:rsidP="0054361C">
      <w:pPr>
        <w:spacing w:line="276" w:lineRule="auto"/>
      </w:pPr>
      <w:r>
        <w:t>In 2009, the Oregon Legislature passed Senate Bill 355, which required that the Oregon Health Authority (OHA) develop a Prescription Drug Monitoring Program. This tool was developed to help healthcare providers (prescribers) and pharmacists appropriately manage patient prescriptions. The reported prescription data includes all Schedule II, III, and IV controlled substances. All of this is stored and managed securely, maintaining patient privacy.</w:t>
      </w:r>
      <w:r>
        <w:t xml:space="preserve"> </w:t>
      </w:r>
      <w:r>
        <w:t>Oregon’s PDMP became fully operational in 2011.</w:t>
      </w:r>
    </w:p>
    <w:p w:rsidR="00D46FE0" w:rsidRDefault="00D46FE0" w:rsidP="0054361C">
      <w:pPr>
        <w:spacing w:line="276" w:lineRule="auto"/>
      </w:pPr>
      <w:r>
        <w:t xml:space="preserve">Since implementing the PDMP in Oregon, data shows that prescribed opioid use is endemic. In 2013, almost 1 in 4 Oregonians were given a prescription for some kind of opioid medication. The laws in place to regulate and control opioid prescribing, </w:t>
      </w:r>
      <w:proofErr w:type="spellStart"/>
      <w:r>
        <w:t>dispension</w:t>
      </w:r>
      <w:proofErr w:type="spellEnd"/>
      <w:r>
        <w:t xml:space="preserve"> and use have done little to prevent misuse, abuse, addiction and overdose. </w:t>
      </w:r>
    </w:p>
    <w:p w:rsidR="00D46FE0" w:rsidRDefault="00D46FE0" w:rsidP="0054361C">
      <w:pPr>
        <w:spacing w:line="276" w:lineRule="auto"/>
      </w:pPr>
      <w:r>
        <w:t xml:space="preserve">Many drugs cause overdose, death, and hospitalizations in Oregon. However, prescription opioids are a primary focus at both the state and national level because of the dramatic increase in related deaths between 2000 and 2006. Each of these deaths was preventable. Between 2000 and 2014, just over 2,200 Oregonians died due to prescription opioid overdose. An analysis of PDMP data in 2013 showed that almost one million residents received a prescription in our state in that year alone. </w:t>
      </w:r>
    </w:p>
    <w:p w:rsidR="00D46FE0" w:rsidRDefault="00D46FE0" w:rsidP="0054361C">
      <w:pPr>
        <w:spacing w:line="276" w:lineRule="auto"/>
      </w:pPr>
      <w:r>
        <w:t xml:space="preserve">PDMP helps providers assess the historical prescription patterns that a patient may have. They can identify concerning behaviors, such as doctor shopping, high doses for long periods of time, or dangerous co-prescribing in their past.  </w:t>
      </w:r>
      <w:r>
        <w:t>That is, if it works as intended.</w:t>
      </w:r>
    </w:p>
    <w:p w:rsidR="00D46FE0" w:rsidRPr="00D46FE0" w:rsidRDefault="00D46FE0" w:rsidP="0054361C">
      <w:pPr>
        <w:spacing w:line="276" w:lineRule="auto"/>
        <w:rPr>
          <w:b/>
        </w:rPr>
      </w:pPr>
    </w:p>
    <w:p w:rsidR="00D46FE0" w:rsidRDefault="00D46FE0" w:rsidP="0054361C">
      <w:pPr>
        <w:spacing w:line="276" w:lineRule="auto"/>
        <w:rPr>
          <w:b/>
        </w:rPr>
      </w:pPr>
      <w:r>
        <w:rPr>
          <w:b/>
        </w:rPr>
        <w:t>Problems</w:t>
      </w:r>
      <w:r w:rsidRPr="00D46FE0">
        <w:rPr>
          <w:b/>
        </w:rPr>
        <w:t>/</w:t>
      </w:r>
      <w:r>
        <w:rPr>
          <w:b/>
        </w:rPr>
        <w:t>Gaps</w:t>
      </w:r>
    </w:p>
    <w:p w:rsidR="00D46FE0" w:rsidRDefault="00D46FE0" w:rsidP="0054361C">
      <w:pPr>
        <w:spacing w:line="276" w:lineRule="auto"/>
      </w:pPr>
      <w:r>
        <w:t>While the idea behind the program is to prevent misuse or abuse, concurrent subscribing, overlapping prescriptions, and other patterns that lead to addiction, overdose, and oftentimes, death; in practice, this has proven to be difficult to maintain accurately</w:t>
      </w:r>
      <w:r>
        <w:t>. How effective is the PDMP, though?</w:t>
      </w:r>
      <w:r>
        <w:t xml:space="preserve"> </w:t>
      </w:r>
    </w:p>
    <w:p w:rsidR="00D46FE0" w:rsidRDefault="00D46FE0" w:rsidP="0054361C">
      <w:pPr>
        <w:spacing w:line="276" w:lineRule="auto"/>
      </w:pPr>
      <w:r>
        <w:t xml:space="preserve">The monitoring programs may be more useful in some specialties and practice settings than others. </w:t>
      </w:r>
      <w:r>
        <w:t>Additionally, patients can learn the flaws in the system,</w:t>
      </w:r>
      <w:r>
        <w:t xml:space="preserve"> an</w:t>
      </w:r>
      <w:r>
        <w:t>d ways to get around it</w:t>
      </w:r>
      <w:r>
        <w:t>. While there is some research to support both aspects, there is still more to learn about the clinicians who use PDMPs, those who choose not to, how they can be integrated into different practice settings, and the potential flaws in the systems that could be taken advantage of by patients with drug seeking behaviors.</w:t>
      </w:r>
      <w:r>
        <w:t xml:space="preserve"> </w:t>
      </w:r>
    </w:p>
    <w:p w:rsidR="00D46FE0" w:rsidRDefault="00D46FE0" w:rsidP="0054361C">
      <w:pPr>
        <w:spacing w:line="276" w:lineRule="auto"/>
      </w:pPr>
      <w:r>
        <w:t>While the database is available to providers, pharmacists and</w:t>
      </w:r>
      <w:r>
        <w:t xml:space="preserve"> their delegates</w:t>
      </w:r>
      <w:r>
        <w:t xml:space="preserve">, </w:t>
      </w:r>
      <w:proofErr w:type="gramStart"/>
      <w:r>
        <w:t>whether or not</w:t>
      </w:r>
      <w:proofErr w:type="gramEnd"/>
      <w:r>
        <w:t xml:space="preserve"> this information is being used regularly</w:t>
      </w:r>
      <w:r>
        <w:t xml:space="preserve"> and correctly is</w:t>
      </w:r>
      <w:r>
        <w:t xml:space="preserve"> reason for concern. For example, in an emergency department, where the patient load can vary with each moment, a provider may not have the time to sort through a </w:t>
      </w:r>
      <w:r w:rsidR="0054361C">
        <w:t xml:space="preserve">database, or rush through the identification piece. Or, a small rural clinic might be </w:t>
      </w:r>
      <w:r>
        <w:t>unable</w:t>
      </w:r>
      <w:r w:rsidR="0054361C">
        <w:t xml:space="preserve"> </w:t>
      </w:r>
      <w:r w:rsidR="0054361C">
        <w:lastRenderedPageBreak/>
        <w:t>to utilize t</w:t>
      </w:r>
      <w:r>
        <w:t>he PDMP</w:t>
      </w:r>
      <w:r w:rsidR="0054361C">
        <w:t>, because of time constraints or lack of staff. Also, the potential for a patient giving a nickname, or leaving out</w:t>
      </w:r>
      <w:r>
        <w:t xml:space="preserve"> their m</w:t>
      </w:r>
      <w:r w:rsidR="0054361C">
        <w:t xml:space="preserve">iddle name out during admission - </w:t>
      </w:r>
      <w:r>
        <w:t xml:space="preserve">finding them in the database can be a lengthier process, if not a failure. </w:t>
      </w:r>
    </w:p>
    <w:p w:rsidR="00D46FE0" w:rsidRPr="008D5323" w:rsidRDefault="00D46FE0" w:rsidP="0054361C">
      <w:pPr>
        <w:spacing w:line="276" w:lineRule="auto"/>
      </w:pPr>
      <w:r>
        <w:t xml:space="preserve">The PDMP must be developed to allow notifications, or flags, for high risk patients or behaviors. It needs to be integrated into existing electronic medical record systems, such as a partnership between PDMP and EDIE (in the Emergency Department). </w:t>
      </w:r>
      <w:r w:rsidR="0054361C">
        <w:t xml:space="preserve">And, it </w:t>
      </w:r>
      <w:proofErr w:type="gramStart"/>
      <w:r w:rsidR="0054361C">
        <w:t>has to</w:t>
      </w:r>
      <w:proofErr w:type="gramEnd"/>
      <w:r w:rsidR="0054361C">
        <w:t xml:space="preserve"> be used consistently. </w:t>
      </w:r>
    </w:p>
    <w:p w:rsidR="00D46FE0" w:rsidRDefault="0054361C" w:rsidP="0054361C">
      <w:pPr>
        <w:spacing w:line="276" w:lineRule="auto"/>
        <w:rPr>
          <w:b/>
        </w:rPr>
      </w:pPr>
      <w:r>
        <w:rPr>
          <w:b/>
        </w:rPr>
        <w:t>Research questions</w:t>
      </w:r>
    </w:p>
    <w:p w:rsidR="0054361C" w:rsidRDefault="0054361C" w:rsidP="0054361C">
      <w:pPr>
        <w:spacing w:line="276" w:lineRule="auto"/>
      </w:pPr>
      <w:r>
        <w:t>Why are providers choosing not to use the PDMP?</w:t>
      </w:r>
    </w:p>
    <w:p w:rsidR="0054361C" w:rsidRDefault="0054361C" w:rsidP="0054361C">
      <w:pPr>
        <w:spacing w:line="276" w:lineRule="auto"/>
      </w:pPr>
      <w:r>
        <w:t>How can we integrate the PDMP into all specialties and practices?</w:t>
      </w:r>
    </w:p>
    <w:p w:rsidR="0054361C" w:rsidRDefault="0054361C" w:rsidP="0054361C">
      <w:pPr>
        <w:spacing w:line="276" w:lineRule="auto"/>
      </w:pPr>
    </w:p>
    <w:p w:rsidR="0054361C" w:rsidRDefault="0054361C" w:rsidP="0054361C">
      <w:pPr>
        <w:spacing w:line="276" w:lineRule="auto"/>
        <w:rPr>
          <w:b/>
        </w:rPr>
      </w:pPr>
      <w:r w:rsidRPr="0054361C">
        <w:rPr>
          <w:b/>
        </w:rPr>
        <w:t>Other thoughts</w:t>
      </w:r>
      <w:r>
        <w:rPr>
          <w:b/>
        </w:rPr>
        <w:t>/questions</w:t>
      </w:r>
      <w:bookmarkStart w:id="0" w:name="_GoBack"/>
      <w:bookmarkEnd w:id="0"/>
    </w:p>
    <w:p w:rsidR="0054361C" w:rsidRDefault="0054361C" w:rsidP="0054361C">
      <w:pPr>
        <w:spacing w:line="276" w:lineRule="auto"/>
      </w:pPr>
      <w:r>
        <w:t xml:space="preserve">Why are opioids still being prescribed at rates that require the PDMP to exist in the first place? </w:t>
      </w:r>
    </w:p>
    <w:p w:rsidR="0054361C" w:rsidRDefault="0054361C" w:rsidP="0054361C">
      <w:pPr>
        <w:spacing w:line="276" w:lineRule="auto"/>
      </w:pPr>
      <w:r>
        <w:t xml:space="preserve">Why are opioids being prescribed at all? (I realize this is idealistic, but, a thought worth dissecting for the purposes of my research). </w:t>
      </w:r>
    </w:p>
    <w:p w:rsidR="0054361C" w:rsidRDefault="0054361C" w:rsidP="0054361C">
      <w:pPr>
        <w:spacing w:line="276" w:lineRule="auto"/>
      </w:pPr>
      <w:r>
        <w:t>Does the PDMP seem patient focused or provider focused? Is it a way to shift blame for the opioid epidemic?</w:t>
      </w:r>
    </w:p>
    <w:p w:rsidR="0054361C" w:rsidRDefault="0054361C" w:rsidP="0054361C">
      <w:pPr>
        <w:spacing w:line="276" w:lineRule="auto"/>
      </w:pPr>
      <w:r>
        <w:t xml:space="preserve">Does the PDMP even matter at this point? </w:t>
      </w:r>
    </w:p>
    <w:p w:rsidR="0054361C" w:rsidRDefault="0054361C" w:rsidP="0054361C">
      <w:pPr>
        <w:spacing w:line="276" w:lineRule="auto"/>
      </w:pPr>
    </w:p>
    <w:p w:rsidR="0054361C" w:rsidRPr="0054361C" w:rsidRDefault="0054361C" w:rsidP="0054361C">
      <w:pPr>
        <w:spacing w:line="276" w:lineRule="auto"/>
      </w:pPr>
    </w:p>
    <w:sectPr w:rsidR="0054361C" w:rsidRPr="00543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02F9F"/>
    <w:multiLevelType w:val="hybridMultilevel"/>
    <w:tmpl w:val="B3F2BD04"/>
    <w:lvl w:ilvl="0" w:tplc="215C1C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E0"/>
    <w:rsid w:val="00047C7D"/>
    <w:rsid w:val="0054361C"/>
    <w:rsid w:val="00D4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151D"/>
  <w15:chartTrackingRefBased/>
  <w15:docId w15:val="{CF719A46-2711-489F-95E9-CA3E5888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2</cp:revision>
  <dcterms:created xsi:type="dcterms:W3CDTF">2017-10-14T03:24:00Z</dcterms:created>
  <dcterms:modified xsi:type="dcterms:W3CDTF">2017-10-14T03:24:00Z</dcterms:modified>
</cp:coreProperties>
</file>